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21793" w14:textId="77777777" w:rsidR="00987EFD" w:rsidRPr="005F708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385623" w:themeColor="accent6" w:themeShade="80"/>
        </w:rPr>
      </w:pPr>
    </w:p>
    <w:p w14:paraId="5B200EF2" w14:textId="0ED929ED" w:rsidR="00E85CE0" w:rsidRDefault="003B14D3" w:rsidP="00054800">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5F708D">
        <w:rPr>
          <w:rFonts w:eastAsiaTheme="minorEastAsia" w:cstheme="minorHAnsi"/>
          <w:b/>
          <w:color w:val="7030A0"/>
        </w:rPr>
        <w:t xml:space="preserve"> </w:t>
      </w:r>
      <w:r w:rsidR="002B7446" w:rsidRPr="002E7EE8">
        <w:rPr>
          <w:rFonts w:eastAsiaTheme="minorEastAsia" w:cstheme="minorHAnsi"/>
          <w:b/>
          <w:color w:val="7030A0"/>
        </w:rPr>
        <w:t>Adm</w:t>
      </w:r>
      <w:r w:rsidR="00F90CE1" w:rsidRPr="002E7EE8">
        <w:rPr>
          <w:rFonts w:eastAsiaTheme="minorEastAsia" w:cstheme="minorHAnsi"/>
          <w:b/>
          <w:color w:val="7030A0"/>
        </w:rPr>
        <w:t xml:space="preserve">ission </w:t>
      </w:r>
      <w:r w:rsidR="00F90CE1" w:rsidRPr="00661437">
        <w:rPr>
          <w:rFonts w:eastAsiaTheme="minorEastAsia" w:cstheme="minorHAnsi"/>
          <w:b/>
          <w:color w:val="7030A0"/>
        </w:rPr>
        <w:t xml:space="preserve">Policy of </w:t>
      </w:r>
      <w:r w:rsidR="00E75DED" w:rsidRPr="00661437">
        <w:rPr>
          <w:rFonts w:eastAsiaTheme="minorEastAsia" w:cstheme="minorHAnsi"/>
          <w:b/>
          <w:color w:val="7030A0"/>
        </w:rPr>
        <w:t>Rosedale</w:t>
      </w:r>
      <w:r w:rsidR="00E85CE0" w:rsidRPr="00661437">
        <w:rPr>
          <w:rFonts w:eastAsiaTheme="minorEastAsia" w:cstheme="minorHAnsi"/>
          <w:b/>
          <w:color w:val="7030A0"/>
        </w:rPr>
        <w:t xml:space="preserve"> Pre</w:t>
      </w:r>
      <w:r w:rsidR="008E00A7">
        <w:rPr>
          <w:rFonts w:eastAsiaTheme="minorEastAsia" w:cstheme="minorHAnsi"/>
          <w:b/>
          <w:color w:val="7030A0"/>
        </w:rPr>
        <w:t>-</w:t>
      </w:r>
      <w:bookmarkStart w:id="0" w:name="_GoBack"/>
      <w:bookmarkEnd w:id="0"/>
      <w:r w:rsidR="00E85CE0" w:rsidRPr="00661437">
        <w:rPr>
          <w:rFonts w:eastAsiaTheme="minorEastAsia" w:cstheme="minorHAnsi"/>
          <w:b/>
          <w:color w:val="7030A0"/>
        </w:rPr>
        <w:t>schoo</w:t>
      </w:r>
      <w:r w:rsidR="007919BE">
        <w:rPr>
          <w:rFonts w:eastAsiaTheme="minorEastAsia" w:cstheme="minorHAnsi"/>
          <w:b/>
          <w:color w:val="7030A0"/>
        </w:rPr>
        <w:t xml:space="preserve">l </w:t>
      </w:r>
    </w:p>
    <w:p w14:paraId="1780955F" w14:textId="39BE7876" w:rsidR="00CF0D82" w:rsidRPr="002E7EE8" w:rsidRDefault="00CF0D82" w:rsidP="00054800">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E7EE8">
        <w:rPr>
          <w:rFonts w:eastAsiaTheme="minorEastAsia" w:cstheme="minorHAnsi"/>
          <w:b/>
          <w:color w:val="7030A0"/>
        </w:rPr>
        <w:t xml:space="preserve"> </w:t>
      </w:r>
    </w:p>
    <w:p w14:paraId="7DA8EF09" w14:textId="6BA1E8B8" w:rsidR="00054800" w:rsidRPr="00273FDD" w:rsidRDefault="00054800"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E7EE8">
        <w:rPr>
          <w:rFonts w:eastAsiaTheme="minorEastAsia" w:cstheme="minorHAnsi"/>
          <w:b/>
          <w:color w:val="7030A0"/>
        </w:rPr>
        <w:t xml:space="preserve">Reviewed </w:t>
      </w:r>
      <w:r w:rsidR="00B90FC3" w:rsidRPr="002E7EE8">
        <w:rPr>
          <w:rFonts w:eastAsiaTheme="minorEastAsia" w:cstheme="minorHAnsi"/>
          <w:b/>
          <w:color w:val="7030A0"/>
        </w:rPr>
        <w:t xml:space="preserve">and approved by Board of Management </w:t>
      </w:r>
      <w:r w:rsidR="00896E64" w:rsidRPr="00273FDD">
        <w:rPr>
          <w:rFonts w:eastAsiaTheme="minorEastAsia" w:cstheme="minorHAnsi"/>
          <w:b/>
          <w:color w:val="7030A0"/>
        </w:rPr>
        <w:t xml:space="preserve">on </w:t>
      </w:r>
      <w:r w:rsidR="007919BE">
        <w:rPr>
          <w:rFonts w:eastAsiaTheme="minorEastAsia" w:cstheme="minorHAnsi"/>
          <w:b/>
          <w:color w:val="7030A0"/>
        </w:rPr>
        <w:t>19/12/2025</w:t>
      </w:r>
    </w:p>
    <w:p w14:paraId="3AEF2E96" w14:textId="77777777" w:rsidR="00987EFD" w:rsidRPr="00273FD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p>
    <w:p w14:paraId="5F7C0F54" w14:textId="0F8778BE" w:rsidR="00987EFD" w:rsidRPr="00273FDD" w:rsidRDefault="00987EFD" w:rsidP="00896E64">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73FDD">
        <w:rPr>
          <w:rFonts w:eastAsiaTheme="minorEastAsia" w:cstheme="minorHAnsi"/>
          <w:b/>
          <w:color w:val="7030A0"/>
        </w:rPr>
        <w:t>School Address:</w:t>
      </w:r>
      <w:r w:rsidR="004750FE" w:rsidRPr="00273FDD">
        <w:rPr>
          <w:rFonts w:eastAsiaTheme="minorEastAsia" w:cstheme="minorHAnsi"/>
          <w:b/>
          <w:color w:val="7030A0"/>
        </w:rPr>
        <w:t xml:space="preserve"> Woodlands Centre</w:t>
      </w:r>
      <w:r w:rsidR="007B233D" w:rsidRPr="00273FDD">
        <w:rPr>
          <w:rFonts w:eastAsiaTheme="minorEastAsia" w:cstheme="minorHAnsi"/>
          <w:b/>
          <w:color w:val="7030A0"/>
        </w:rPr>
        <w:t>,</w:t>
      </w:r>
      <w:r w:rsidR="00F90CE1" w:rsidRPr="00273FDD">
        <w:rPr>
          <w:rFonts w:eastAsiaTheme="minorEastAsia" w:cstheme="minorHAnsi"/>
          <w:b/>
          <w:color w:val="7030A0"/>
        </w:rPr>
        <w:t xml:space="preserve"> Renmore</w:t>
      </w:r>
      <w:r w:rsidR="007B233D" w:rsidRPr="00273FDD">
        <w:rPr>
          <w:rFonts w:eastAsiaTheme="minorEastAsia" w:cstheme="minorHAnsi"/>
          <w:b/>
          <w:color w:val="7030A0"/>
        </w:rPr>
        <w:t>,</w:t>
      </w:r>
      <w:r w:rsidR="00F90CE1" w:rsidRPr="00273FDD">
        <w:rPr>
          <w:rFonts w:eastAsiaTheme="minorEastAsia" w:cstheme="minorHAnsi"/>
          <w:b/>
          <w:color w:val="7030A0"/>
        </w:rPr>
        <w:t xml:space="preserve"> Galway</w:t>
      </w:r>
    </w:p>
    <w:p w14:paraId="3564F8A3" w14:textId="77777777" w:rsidR="00987EFD" w:rsidRPr="00273FD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p>
    <w:p w14:paraId="7DA34700" w14:textId="77777777" w:rsidR="00987EFD" w:rsidRPr="00273FD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73FDD">
        <w:rPr>
          <w:rFonts w:eastAsiaTheme="minorEastAsia" w:cstheme="minorHAnsi"/>
          <w:b/>
          <w:color w:val="7030A0"/>
        </w:rPr>
        <w:t>Roll number:</w:t>
      </w:r>
      <w:r w:rsidR="00F90CE1" w:rsidRPr="00273FDD">
        <w:rPr>
          <w:rFonts w:eastAsiaTheme="minorEastAsia" w:cstheme="minorHAnsi"/>
          <w:b/>
          <w:color w:val="7030A0"/>
        </w:rPr>
        <w:t xml:space="preserve"> 20070J</w:t>
      </w:r>
    </w:p>
    <w:p w14:paraId="7BE7B745" w14:textId="77777777" w:rsidR="00987EFD" w:rsidRPr="00273FD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p>
    <w:p w14:paraId="036EBE0B" w14:textId="75CBE077" w:rsidR="00987EFD" w:rsidRPr="00273FD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jc w:val="center"/>
        <w:rPr>
          <w:rFonts w:eastAsiaTheme="minorEastAsia" w:cstheme="minorHAnsi"/>
          <w:b/>
          <w:color w:val="7030A0"/>
        </w:rPr>
      </w:pPr>
      <w:r w:rsidRPr="00273FDD">
        <w:rPr>
          <w:rFonts w:eastAsiaTheme="minorEastAsia" w:cstheme="minorHAnsi"/>
          <w:b/>
          <w:color w:val="7030A0"/>
        </w:rPr>
        <w:t>School Patron:</w:t>
      </w:r>
      <w:r w:rsidR="00F90CE1" w:rsidRPr="00273FDD">
        <w:rPr>
          <w:rFonts w:eastAsiaTheme="minorEastAsia" w:cstheme="minorHAnsi"/>
          <w:b/>
          <w:color w:val="7030A0"/>
        </w:rPr>
        <w:t xml:space="preserve"> </w:t>
      </w:r>
      <w:r w:rsidR="008F4A81" w:rsidRPr="00273FDD">
        <w:rPr>
          <w:rFonts w:eastAsiaTheme="minorEastAsia" w:cstheme="minorHAnsi"/>
          <w:b/>
          <w:color w:val="7030A0"/>
        </w:rPr>
        <w:t xml:space="preserve">Roman Catholic </w:t>
      </w:r>
      <w:r w:rsidR="00F90CE1" w:rsidRPr="00273FDD">
        <w:rPr>
          <w:rFonts w:eastAsiaTheme="minorEastAsia" w:cstheme="minorHAnsi"/>
          <w:b/>
          <w:color w:val="7030A0"/>
        </w:rPr>
        <w:t>Bishop of Galway</w:t>
      </w:r>
      <w:r w:rsidR="00227A25" w:rsidRPr="00273FDD">
        <w:rPr>
          <w:rFonts w:eastAsiaTheme="minorEastAsia" w:cstheme="minorHAnsi"/>
          <w:b/>
          <w:color w:val="7030A0"/>
        </w:rPr>
        <w:t>, Kilmacduagh and Kilfenora</w:t>
      </w:r>
      <w:r w:rsidR="00F90CE1" w:rsidRPr="00273FDD">
        <w:rPr>
          <w:rFonts w:eastAsiaTheme="minorEastAsia" w:cstheme="minorHAnsi"/>
          <w:b/>
          <w:color w:val="7030A0"/>
        </w:rPr>
        <w:t xml:space="preserve"> </w:t>
      </w:r>
    </w:p>
    <w:p w14:paraId="4A7D55BB" w14:textId="77777777" w:rsidR="00987EFD" w:rsidRPr="00273FDD" w:rsidRDefault="00987EFD" w:rsidP="00F5151F">
      <w:pPr>
        <w:pBdr>
          <w:top w:val="single" w:sz="4" w:space="1" w:color="auto"/>
          <w:left w:val="single" w:sz="4" w:space="4" w:color="auto"/>
          <w:bottom w:val="single" w:sz="4" w:space="1" w:color="auto"/>
          <w:right w:val="single" w:sz="4" w:space="4" w:color="auto"/>
        </w:pBdr>
        <w:shd w:val="clear" w:color="auto" w:fill="E7E6E6" w:themeFill="background2"/>
        <w:spacing w:after="0" w:line="240" w:lineRule="auto"/>
        <w:rPr>
          <w:rFonts w:eastAsiaTheme="minorEastAsia" w:cstheme="minorHAnsi"/>
          <w:b/>
          <w:color w:val="385623" w:themeColor="accent6" w:themeShade="80"/>
        </w:rPr>
      </w:pPr>
    </w:p>
    <w:p w14:paraId="6D30E69A" w14:textId="11CDC12B" w:rsidR="0099669A" w:rsidRPr="00273FDD" w:rsidRDefault="0099669A" w:rsidP="00987EFD">
      <w:pPr>
        <w:spacing w:after="0" w:line="240" w:lineRule="auto"/>
        <w:jc w:val="both"/>
        <w:rPr>
          <w:rFonts w:eastAsiaTheme="minorEastAsia" w:cstheme="minorHAnsi"/>
          <w:b/>
          <w:color w:val="385623" w:themeColor="accent6" w:themeShade="80"/>
        </w:rPr>
      </w:pPr>
    </w:p>
    <w:p w14:paraId="080B91AB" w14:textId="055456F7" w:rsidR="00987EFD" w:rsidRPr="00273FDD" w:rsidRDefault="00987EFD" w:rsidP="0049569A">
      <w:pPr>
        <w:spacing w:after="0" w:line="240" w:lineRule="auto"/>
        <w:jc w:val="both"/>
        <w:rPr>
          <w:rFonts w:eastAsiaTheme="minorEastAsia" w:cstheme="minorHAnsi"/>
          <w:b/>
          <w:color w:val="385623" w:themeColor="accent6" w:themeShade="80"/>
        </w:rPr>
      </w:pPr>
    </w:p>
    <w:p w14:paraId="0F98F61C" w14:textId="77777777" w:rsidR="00E5225B" w:rsidRPr="00273FDD" w:rsidRDefault="00E5225B" w:rsidP="0049569A">
      <w:pPr>
        <w:spacing w:after="0" w:line="240" w:lineRule="auto"/>
        <w:jc w:val="both"/>
        <w:rPr>
          <w:rFonts w:eastAsiaTheme="minorEastAsia" w:cstheme="minorHAnsi"/>
          <w:b/>
          <w:color w:val="385623" w:themeColor="accent6" w:themeShade="80"/>
        </w:rPr>
      </w:pPr>
    </w:p>
    <w:p w14:paraId="3EDFFA01" w14:textId="77777777" w:rsidR="002B7446" w:rsidRPr="00273FDD" w:rsidRDefault="002B7446" w:rsidP="00103809">
      <w:pPr>
        <w:pStyle w:val="Heading2"/>
        <w:numPr>
          <w:ilvl w:val="0"/>
          <w:numId w:val="29"/>
        </w:numPr>
        <w:rPr>
          <w:rFonts w:asciiTheme="minorHAnsi" w:eastAsiaTheme="minorEastAsia" w:hAnsiTheme="minorHAnsi" w:cstheme="minorHAnsi"/>
          <w:b/>
          <w:color w:val="7030A0"/>
          <w:sz w:val="22"/>
          <w:szCs w:val="22"/>
        </w:rPr>
      </w:pPr>
      <w:r w:rsidRPr="00273FDD">
        <w:rPr>
          <w:rFonts w:asciiTheme="minorHAnsi" w:eastAsiaTheme="minorEastAsia" w:hAnsiTheme="minorHAnsi" w:cstheme="minorHAnsi"/>
          <w:b/>
          <w:color w:val="7030A0"/>
          <w:sz w:val="22"/>
          <w:szCs w:val="22"/>
        </w:rPr>
        <w:t xml:space="preserve">Introduction </w:t>
      </w:r>
    </w:p>
    <w:p w14:paraId="3186CAA3" w14:textId="77777777" w:rsidR="002B7446" w:rsidRPr="00273FDD" w:rsidRDefault="002B7446" w:rsidP="00762B44">
      <w:pPr>
        <w:spacing w:after="0" w:line="240" w:lineRule="auto"/>
        <w:jc w:val="both"/>
        <w:rPr>
          <w:rFonts w:eastAsiaTheme="minorEastAsia" w:cstheme="minorHAnsi"/>
        </w:rPr>
      </w:pPr>
    </w:p>
    <w:p w14:paraId="1B1893A1" w14:textId="012FA862" w:rsidR="00BB6BF4" w:rsidRPr="00273FDD" w:rsidRDefault="002B7446" w:rsidP="00B257E5">
      <w:pPr>
        <w:spacing w:after="0" w:line="240" w:lineRule="auto"/>
        <w:jc w:val="both"/>
        <w:rPr>
          <w:rFonts w:eastAsiaTheme="minorEastAsia" w:cstheme="minorHAnsi"/>
        </w:rPr>
      </w:pPr>
      <w:r w:rsidRPr="00273FDD">
        <w:rPr>
          <w:rFonts w:eastAsiaTheme="minorEastAsia" w:cstheme="minorHAnsi"/>
        </w:rPr>
        <w:t>This Admission Policy complies with the require</w:t>
      </w:r>
      <w:r w:rsidR="002813C4" w:rsidRPr="00273FDD">
        <w:rPr>
          <w:rFonts w:eastAsiaTheme="minorEastAsia" w:cstheme="minorHAnsi"/>
        </w:rPr>
        <w:t xml:space="preserve">ments of the Education Act 1998, </w:t>
      </w:r>
      <w:r w:rsidR="00931882" w:rsidRPr="00273FDD">
        <w:rPr>
          <w:rFonts w:eastAsiaTheme="minorEastAsia" w:cstheme="minorHAnsi"/>
        </w:rPr>
        <w:t xml:space="preserve">and </w:t>
      </w:r>
      <w:r w:rsidRPr="00273FDD">
        <w:rPr>
          <w:rFonts w:eastAsiaTheme="minorEastAsia" w:cstheme="minorHAnsi"/>
        </w:rPr>
        <w:t>the Equal Status Act 2000. In drafting this policy, the board of management of the school has consulted with school staff, the school patron and with parents</w:t>
      </w:r>
      <w:r w:rsidR="00450626" w:rsidRPr="00273FDD">
        <w:rPr>
          <w:rFonts w:eastAsiaTheme="minorEastAsia" w:cstheme="minorHAnsi"/>
        </w:rPr>
        <w:t>/guardians</w:t>
      </w:r>
      <w:r w:rsidRPr="00273FDD">
        <w:rPr>
          <w:rFonts w:eastAsiaTheme="minorEastAsia" w:cstheme="minorHAnsi"/>
        </w:rPr>
        <w:t xml:space="preserve"> of children attending the school.</w:t>
      </w:r>
    </w:p>
    <w:p w14:paraId="18E434BF" w14:textId="77777777" w:rsidR="002B7446" w:rsidRPr="00273FDD" w:rsidRDefault="002B7446" w:rsidP="00B257E5">
      <w:pPr>
        <w:spacing w:after="0" w:line="240" w:lineRule="auto"/>
        <w:jc w:val="both"/>
        <w:rPr>
          <w:rFonts w:eastAsiaTheme="minorEastAsia" w:cstheme="minorHAnsi"/>
        </w:rPr>
      </w:pPr>
    </w:p>
    <w:p w14:paraId="05C85224" w14:textId="6DD89F0E" w:rsidR="002B7446" w:rsidRPr="005F708D" w:rsidRDefault="002B7446" w:rsidP="00B257E5">
      <w:pPr>
        <w:spacing w:after="0" w:line="240" w:lineRule="auto"/>
        <w:jc w:val="both"/>
        <w:rPr>
          <w:rFonts w:eastAsiaTheme="minorEastAsia" w:cstheme="minorHAnsi"/>
        </w:rPr>
      </w:pPr>
      <w:r w:rsidRPr="00273FDD">
        <w:rPr>
          <w:rFonts w:eastAsiaTheme="minorEastAsia" w:cstheme="minorHAnsi"/>
        </w:rPr>
        <w:t xml:space="preserve">The </w:t>
      </w:r>
      <w:r w:rsidR="007F501C" w:rsidRPr="00273FDD">
        <w:rPr>
          <w:rFonts w:eastAsiaTheme="minorEastAsia" w:cstheme="minorHAnsi"/>
        </w:rPr>
        <w:t xml:space="preserve">updated </w:t>
      </w:r>
      <w:r w:rsidRPr="00273FDD">
        <w:rPr>
          <w:rFonts w:eastAsiaTheme="minorEastAsia" w:cstheme="minorHAnsi"/>
        </w:rPr>
        <w:t xml:space="preserve">policy was approved by the </w:t>
      </w:r>
      <w:r w:rsidR="00F90CE1" w:rsidRPr="00273FDD">
        <w:rPr>
          <w:rFonts w:eastAsiaTheme="minorEastAsia" w:cstheme="minorHAnsi"/>
        </w:rPr>
        <w:t>school patron on</w:t>
      </w:r>
      <w:r w:rsidR="007919BE">
        <w:rPr>
          <w:rFonts w:eastAsiaTheme="minorEastAsia" w:cstheme="minorHAnsi"/>
        </w:rPr>
        <w:t xml:space="preserve"> 19/12/2025.</w:t>
      </w:r>
      <w:r w:rsidR="00F90CE1" w:rsidRPr="00273FDD">
        <w:rPr>
          <w:rFonts w:eastAsiaTheme="minorEastAsia" w:cstheme="minorHAnsi"/>
        </w:rPr>
        <w:t xml:space="preserve"> It will be </w:t>
      </w:r>
      <w:r w:rsidRPr="00273FDD">
        <w:rPr>
          <w:rFonts w:eastAsiaTheme="minorEastAsia" w:cstheme="minorHAnsi"/>
        </w:rPr>
        <w:t>published on the school’s website and will be made available in hardcopy</w:t>
      </w:r>
      <w:r w:rsidR="007F501C" w:rsidRPr="00273FDD">
        <w:rPr>
          <w:rFonts w:eastAsiaTheme="minorEastAsia" w:cstheme="minorHAnsi"/>
        </w:rPr>
        <w:t>,</w:t>
      </w:r>
      <w:r w:rsidRPr="00273FDD">
        <w:rPr>
          <w:rFonts w:eastAsiaTheme="minorEastAsia" w:cstheme="minorHAnsi"/>
        </w:rPr>
        <w:t xml:space="preserve"> to any person who</w:t>
      </w:r>
      <w:r w:rsidRPr="005F708D">
        <w:rPr>
          <w:rFonts w:eastAsiaTheme="minorEastAsia" w:cstheme="minorHAnsi"/>
        </w:rPr>
        <w:t xml:space="preserve"> requests it.</w:t>
      </w:r>
    </w:p>
    <w:p w14:paraId="7103DEE1" w14:textId="77777777" w:rsidR="00567B36" w:rsidRPr="00B257E5" w:rsidRDefault="00567B36" w:rsidP="00B257E5">
      <w:pPr>
        <w:spacing w:after="0" w:line="240" w:lineRule="auto"/>
        <w:jc w:val="both"/>
        <w:rPr>
          <w:rFonts w:eastAsiaTheme="minorEastAsia" w:cstheme="minorHAnsi"/>
        </w:rPr>
      </w:pPr>
    </w:p>
    <w:p w14:paraId="3C8A5998" w14:textId="666FD64C" w:rsidR="00987EFD" w:rsidRDefault="00567B36" w:rsidP="00B257E5">
      <w:pPr>
        <w:jc w:val="both"/>
        <w:rPr>
          <w:rFonts w:cstheme="minorHAnsi"/>
        </w:rPr>
      </w:pPr>
      <w:r w:rsidRPr="00B257E5">
        <w:rPr>
          <w:rFonts w:cstheme="minorHAnsi"/>
        </w:rPr>
        <w:t>The relevant dates</w:t>
      </w:r>
      <w:r w:rsidR="00F90CE1" w:rsidRPr="00B257E5">
        <w:rPr>
          <w:rFonts w:cstheme="minorHAnsi"/>
        </w:rPr>
        <w:t xml:space="preserve"> and timelines for </w:t>
      </w:r>
      <w:r w:rsidR="00E85CE0" w:rsidRPr="00B257E5">
        <w:rPr>
          <w:rFonts w:cstheme="minorHAnsi"/>
        </w:rPr>
        <w:t xml:space="preserve">the </w:t>
      </w:r>
      <w:r w:rsidR="00E75DED" w:rsidRPr="00B257E5">
        <w:rPr>
          <w:rFonts w:cstheme="minorHAnsi"/>
        </w:rPr>
        <w:t>Rosedale</w:t>
      </w:r>
      <w:r w:rsidR="00E85CE0" w:rsidRPr="00B257E5">
        <w:rPr>
          <w:rFonts w:cstheme="minorHAnsi"/>
        </w:rPr>
        <w:t xml:space="preserve"> Pre-sc</w:t>
      </w:r>
      <w:r w:rsidR="00F90CE1" w:rsidRPr="00B257E5">
        <w:rPr>
          <w:rFonts w:cstheme="minorHAnsi"/>
        </w:rPr>
        <w:t>hool</w:t>
      </w:r>
      <w:r w:rsidRPr="00B257E5">
        <w:rPr>
          <w:rFonts w:cstheme="minorHAnsi"/>
        </w:rPr>
        <w:t xml:space="preserve"> admission process are set out in the school’s </w:t>
      </w:r>
      <w:r w:rsidR="00D3482E" w:rsidRPr="00B257E5">
        <w:rPr>
          <w:rFonts w:cstheme="minorHAnsi"/>
        </w:rPr>
        <w:t>a</w:t>
      </w:r>
      <w:r w:rsidRPr="00B257E5">
        <w:rPr>
          <w:rFonts w:cstheme="minorHAnsi"/>
        </w:rPr>
        <w:t xml:space="preserve">nnual </w:t>
      </w:r>
      <w:r w:rsidR="00D3482E" w:rsidRPr="00B257E5">
        <w:rPr>
          <w:rFonts w:cstheme="minorHAnsi"/>
        </w:rPr>
        <w:t>a</w:t>
      </w:r>
      <w:r w:rsidRPr="00B257E5">
        <w:rPr>
          <w:rFonts w:cstheme="minorHAnsi"/>
        </w:rPr>
        <w:t xml:space="preserve">dmission </w:t>
      </w:r>
      <w:r w:rsidR="00D3482E" w:rsidRPr="00B257E5">
        <w:rPr>
          <w:rFonts w:cstheme="minorHAnsi"/>
        </w:rPr>
        <w:t>n</w:t>
      </w:r>
      <w:r w:rsidRPr="00B257E5">
        <w:rPr>
          <w:rFonts w:cstheme="minorHAnsi"/>
        </w:rPr>
        <w:t>otice which</w:t>
      </w:r>
      <w:r w:rsidR="00764262" w:rsidRPr="00B257E5">
        <w:rPr>
          <w:rFonts w:cstheme="minorHAnsi"/>
        </w:rPr>
        <w:t xml:space="preserve"> is</w:t>
      </w:r>
      <w:r w:rsidRPr="00B257E5">
        <w:rPr>
          <w:rFonts w:cstheme="minorHAnsi"/>
        </w:rPr>
        <w:t xml:space="preserve"> published annually on the school’s website </w:t>
      </w:r>
      <w:r w:rsidR="00A26514" w:rsidRPr="00B257E5">
        <w:rPr>
          <w:rFonts w:cstheme="minorHAnsi"/>
        </w:rPr>
        <w:t xml:space="preserve">at least one week </w:t>
      </w:r>
      <w:r w:rsidRPr="00B257E5">
        <w:rPr>
          <w:rFonts w:cstheme="minorHAnsi"/>
        </w:rPr>
        <w:t>before the commencement of the admission pro</w:t>
      </w:r>
      <w:r w:rsidRPr="005F708D">
        <w:rPr>
          <w:rFonts w:cstheme="minorHAnsi"/>
        </w:rPr>
        <w:t>cess for the school year concerned.</w:t>
      </w:r>
    </w:p>
    <w:p w14:paraId="6B4B043E" w14:textId="5400975C" w:rsidR="00414828" w:rsidRPr="00414828" w:rsidRDefault="00414828" w:rsidP="00B257E5">
      <w:pPr>
        <w:spacing w:after="0" w:line="240" w:lineRule="auto"/>
        <w:jc w:val="both"/>
        <w:rPr>
          <w:rFonts w:cstheme="minorHAnsi"/>
          <w:b/>
        </w:rPr>
      </w:pPr>
      <w:r w:rsidRPr="00414828">
        <w:rPr>
          <w:rFonts w:cstheme="minorHAnsi"/>
        </w:rPr>
        <w:t xml:space="preserve">As explained below in more detail, applications to the School are treated as applications for particular classes. At an early stage of the application process, a child is assigned to a particular destination class </w:t>
      </w:r>
      <w:r w:rsidRPr="00414828">
        <w:rPr>
          <w:rFonts w:cstheme="minorHAnsi"/>
          <w:lang w:val="en-US"/>
        </w:rPr>
        <w:t>based on the child’s age,</w:t>
      </w:r>
      <w:r w:rsidR="008F7CCF">
        <w:rPr>
          <w:rFonts w:cstheme="minorHAnsi"/>
          <w:lang w:val="en-US"/>
        </w:rPr>
        <w:t xml:space="preserve"> physical needs,</w:t>
      </w:r>
      <w:r w:rsidRPr="00414828">
        <w:rPr>
          <w:rFonts w:cstheme="minorHAnsi"/>
          <w:lang w:val="en-US"/>
        </w:rPr>
        <w:t xml:space="preserve"> cognitive and adaptive abilities, previous educational experience and any special educational needs of relevance</w:t>
      </w:r>
      <w:r w:rsidRPr="00414828">
        <w:rPr>
          <w:rFonts w:cstheme="minorHAnsi"/>
        </w:rPr>
        <w:t>. Class groupings vary from year to year as students leave the school or move to other schools.</w:t>
      </w:r>
    </w:p>
    <w:p w14:paraId="4DA26D61" w14:textId="77777777" w:rsidR="00414828" w:rsidRPr="005F708D" w:rsidRDefault="00414828" w:rsidP="00B257E5">
      <w:pPr>
        <w:jc w:val="both"/>
        <w:rPr>
          <w:rFonts w:cstheme="minorHAnsi"/>
        </w:rPr>
      </w:pPr>
    </w:p>
    <w:p w14:paraId="3A046AF4" w14:textId="65AD845F" w:rsidR="007F501C" w:rsidRDefault="00E96AF6" w:rsidP="00B257E5">
      <w:pPr>
        <w:jc w:val="both"/>
        <w:rPr>
          <w:rFonts w:cstheme="minorHAnsi"/>
        </w:rPr>
      </w:pPr>
      <w:r w:rsidRPr="005F708D">
        <w:rPr>
          <w:rFonts w:cstheme="minorHAnsi"/>
        </w:rPr>
        <w:t xml:space="preserve">This policy must be read in conjunction with the </w:t>
      </w:r>
      <w:r w:rsidR="00CB473E" w:rsidRPr="005F708D">
        <w:rPr>
          <w:rFonts w:cstheme="minorHAnsi"/>
        </w:rPr>
        <w:t>a</w:t>
      </w:r>
      <w:r w:rsidRPr="005F708D">
        <w:rPr>
          <w:rFonts w:cstheme="minorHAnsi"/>
        </w:rPr>
        <w:t xml:space="preserve">nnual </w:t>
      </w:r>
      <w:r w:rsidR="00CB473E" w:rsidRPr="005F708D">
        <w:rPr>
          <w:rFonts w:cstheme="minorHAnsi"/>
        </w:rPr>
        <w:t>a</w:t>
      </w:r>
      <w:r w:rsidRPr="005F708D">
        <w:rPr>
          <w:rFonts w:cstheme="minorHAnsi"/>
        </w:rPr>
        <w:t>dmission notice for the school year concerned.</w:t>
      </w:r>
    </w:p>
    <w:p w14:paraId="4CBC0AE0" w14:textId="19F2D9DC" w:rsidR="00E5225B" w:rsidRPr="0049569A" w:rsidRDefault="003B6E95" w:rsidP="00B257E5">
      <w:pPr>
        <w:jc w:val="both"/>
        <w:rPr>
          <w:rFonts w:cstheme="minorHAnsi"/>
        </w:rPr>
      </w:pPr>
      <w:r>
        <w:rPr>
          <w:rFonts w:cstheme="minorHAnsi"/>
        </w:rPr>
        <w:t>As the pre-school caters only for children aged 3 to 5, children will age out and leave the pre-school on the 1</w:t>
      </w:r>
      <w:r w:rsidRPr="003B6E95">
        <w:rPr>
          <w:rFonts w:cstheme="minorHAnsi"/>
          <w:vertAlign w:val="superscript"/>
        </w:rPr>
        <w:t>st</w:t>
      </w:r>
      <w:r>
        <w:rPr>
          <w:rFonts w:cstheme="minorHAnsi"/>
        </w:rPr>
        <w:t xml:space="preserve"> September after their 5</w:t>
      </w:r>
      <w:r w:rsidRPr="003B6E95">
        <w:rPr>
          <w:rFonts w:cstheme="minorHAnsi"/>
          <w:vertAlign w:val="superscript"/>
        </w:rPr>
        <w:t>th</w:t>
      </w:r>
      <w:r>
        <w:rPr>
          <w:rFonts w:cstheme="minorHAnsi"/>
        </w:rPr>
        <w:t xml:space="preserve"> birthday. </w:t>
      </w:r>
    </w:p>
    <w:p w14:paraId="30B597EA" w14:textId="77777777" w:rsidR="002B7446" w:rsidRPr="005F708D" w:rsidRDefault="00641946" w:rsidP="00103809">
      <w:pPr>
        <w:pStyle w:val="Heading2"/>
        <w:numPr>
          <w:ilvl w:val="0"/>
          <w:numId w:val="29"/>
        </w:numPr>
        <w:rPr>
          <w:rFonts w:asciiTheme="minorHAnsi" w:eastAsiaTheme="minorEastAsia" w:hAnsiTheme="minorHAnsi" w:cstheme="minorHAnsi"/>
          <w:b/>
          <w:color w:val="385623" w:themeColor="accent6" w:themeShade="80"/>
          <w:sz w:val="22"/>
          <w:szCs w:val="22"/>
        </w:rPr>
      </w:pPr>
      <w:r w:rsidRPr="005F708D">
        <w:rPr>
          <w:rFonts w:asciiTheme="minorHAnsi" w:eastAsiaTheme="minorEastAsia" w:hAnsiTheme="minorHAnsi" w:cstheme="minorHAnsi"/>
          <w:b/>
          <w:color w:val="7030A0"/>
          <w:sz w:val="22"/>
          <w:szCs w:val="22"/>
        </w:rPr>
        <w:t>Characteristic spirit and general objectives of the school</w:t>
      </w:r>
    </w:p>
    <w:p w14:paraId="4191BEBB" w14:textId="77777777" w:rsidR="00E02C8F" w:rsidRPr="005F708D" w:rsidRDefault="00E02C8F" w:rsidP="00762B44">
      <w:pPr>
        <w:spacing w:line="240" w:lineRule="auto"/>
        <w:contextualSpacing/>
        <w:jc w:val="both"/>
        <w:rPr>
          <w:rFonts w:eastAsiaTheme="minorEastAsia" w:cstheme="minorHAnsi"/>
        </w:rPr>
      </w:pPr>
    </w:p>
    <w:p w14:paraId="2546E679" w14:textId="586EBD04" w:rsidR="00E45FC9" w:rsidRPr="0049569A" w:rsidRDefault="0049569A" w:rsidP="005A7EAF">
      <w:pPr>
        <w:pBdr>
          <w:top w:val="single" w:sz="4" w:space="1" w:color="auto"/>
          <w:left w:val="single" w:sz="4" w:space="4" w:color="auto"/>
          <w:bottom w:val="single" w:sz="4" w:space="1" w:color="auto"/>
          <w:right w:val="single" w:sz="4" w:space="4" w:color="auto"/>
        </w:pBdr>
        <w:shd w:val="clear" w:color="auto" w:fill="E7E6E6" w:themeFill="background2"/>
        <w:tabs>
          <w:tab w:val="left" w:pos="2310"/>
        </w:tabs>
        <w:spacing w:line="240" w:lineRule="auto"/>
        <w:contextualSpacing/>
        <w:jc w:val="both"/>
        <w:rPr>
          <w:rFonts w:eastAsiaTheme="minorEastAsia" w:cstheme="minorHAnsi"/>
          <w:b/>
        </w:rPr>
      </w:pPr>
      <w:r w:rsidRPr="0049569A">
        <w:rPr>
          <w:rFonts w:eastAsiaTheme="minorEastAsia" w:cstheme="minorHAnsi"/>
          <w:b/>
        </w:rPr>
        <w:t>Mission Statement</w:t>
      </w:r>
      <w:r w:rsidR="005A7EAF" w:rsidRPr="0049569A">
        <w:rPr>
          <w:rFonts w:eastAsiaTheme="minorEastAsia" w:cstheme="minorHAnsi"/>
          <w:b/>
        </w:rPr>
        <w:tab/>
        <w:t xml:space="preserve"> </w:t>
      </w:r>
    </w:p>
    <w:p w14:paraId="6418C01B" w14:textId="77777777" w:rsidR="0049569A" w:rsidRDefault="0049569A" w:rsidP="00915B70">
      <w:pPr>
        <w:pBdr>
          <w:top w:val="single" w:sz="4" w:space="1" w:color="auto"/>
          <w:left w:val="single" w:sz="4" w:space="4" w:color="auto"/>
          <w:bottom w:val="single" w:sz="4" w:space="1" w:color="auto"/>
          <w:right w:val="single" w:sz="4" w:space="4" w:color="auto"/>
        </w:pBdr>
        <w:shd w:val="clear" w:color="auto" w:fill="E7E6E6" w:themeFill="background2"/>
        <w:spacing w:line="276" w:lineRule="auto"/>
        <w:contextualSpacing/>
        <w:jc w:val="both"/>
        <w:rPr>
          <w:rFonts w:eastAsiaTheme="minorEastAsia" w:cstheme="minorHAnsi"/>
        </w:rPr>
      </w:pPr>
    </w:p>
    <w:p w14:paraId="2C046442" w14:textId="09E0FB7E" w:rsidR="002B7446" w:rsidRPr="005F708D" w:rsidRDefault="00931882" w:rsidP="00915B70">
      <w:pPr>
        <w:pBdr>
          <w:top w:val="single" w:sz="4" w:space="1" w:color="auto"/>
          <w:left w:val="single" w:sz="4" w:space="4" w:color="auto"/>
          <w:bottom w:val="single" w:sz="4" w:space="1" w:color="auto"/>
          <w:right w:val="single" w:sz="4" w:space="4" w:color="auto"/>
        </w:pBdr>
        <w:shd w:val="clear" w:color="auto" w:fill="E7E6E6" w:themeFill="background2"/>
        <w:spacing w:line="276" w:lineRule="auto"/>
        <w:contextualSpacing/>
        <w:jc w:val="both"/>
        <w:rPr>
          <w:rFonts w:eastAsiaTheme="minorEastAsia" w:cstheme="minorHAnsi"/>
        </w:rPr>
      </w:pPr>
      <w:r>
        <w:rPr>
          <w:rFonts w:eastAsiaTheme="minorEastAsia" w:cstheme="minorHAnsi"/>
        </w:rPr>
        <w:t>Rosedale</w:t>
      </w:r>
      <w:r w:rsidR="00A30B19">
        <w:rPr>
          <w:rFonts w:eastAsiaTheme="minorEastAsia" w:cstheme="minorHAnsi"/>
        </w:rPr>
        <w:t xml:space="preserve"> pre-s</w:t>
      </w:r>
      <w:r w:rsidR="00F90CE1" w:rsidRPr="005F708D">
        <w:rPr>
          <w:rFonts w:eastAsiaTheme="minorEastAsia" w:cstheme="minorHAnsi"/>
        </w:rPr>
        <w:t>chool aims to provide a holistic education, which encompasses a happy,</w:t>
      </w:r>
      <w:r w:rsidR="00C905CA" w:rsidRPr="005F708D">
        <w:rPr>
          <w:rFonts w:eastAsiaTheme="minorEastAsia" w:cstheme="minorHAnsi"/>
        </w:rPr>
        <w:t xml:space="preserve"> </w:t>
      </w:r>
      <w:r w:rsidR="00F90CE1" w:rsidRPr="005F708D">
        <w:rPr>
          <w:rFonts w:eastAsiaTheme="minorEastAsia" w:cstheme="minorHAnsi"/>
        </w:rPr>
        <w:t>supportive learni</w:t>
      </w:r>
      <w:r>
        <w:rPr>
          <w:rFonts w:eastAsiaTheme="minorEastAsia" w:cstheme="minorHAnsi"/>
        </w:rPr>
        <w:t xml:space="preserve">ng and nurturing environment. </w:t>
      </w:r>
      <w:r w:rsidR="00C905CA" w:rsidRPr="005F708D">
        <w:rPr>
          <w:rFonts w:eastAsiaTheme="minorEastAsia" w:cstheme="minorHAnsi"/>
        </w:rPr>
        <w:t>Students, parents and staff, together with the Board of Management and Brothers of Charity</w:t>
      </w:r>
      <w:r w:rsidR="0004700D" w:rsidRPr="005F708D">
        <w:rPr>
          <w:rFonts w:eastAsiaTheme="minorEastAsia" w:cstheme="minorHAnsi"/>
        </w:rPr>
        <w:t xml:space="preserve"> </w:t>
      </w:r>
      <w:r w:rsidR="008F4A81" w:rsidRPr="005F708D">
        <w:rPr>
          <w:rFonts w:eastAsiaTheme="minorEastAsia" w:cstheme="minorHAnsi"/>
        </w:rPr>
        <w:t>S</w:t>
      </w:r>
      <w:r w:rsidR="00C905CA" w:rsidRPr="005F708D">
        <w:rPr>
          <w:rFonts w:eastAsiaTheme="minorEastAsia" w:cstheme="minorHAnsi"/>
        </w:rPr>
        <w:t>ervices</w:t>
      </w:r>
      <w:r w:rsidR="0004700D" w:rsidRPr="005F708D">
        <w:rPr>
          <w:rFonts w:eastAsiaTheme="minorEastAsia" w:cstheme="minorHAnsi"/>
        </w:rPr>
        <w:t xml:space="preserve"> Ireland West Region,</w:t>
      </w:r>
      <w:r w:rsidR="00C905CA" w:rsidRPr="005F708D">
        <w:rPr>
          <w:rFonts w:eastAsiaTheme="minorEastAsia" w:cstheme="minorHAnsi"/>
        </w:rPr>
        <w:t xml:space="preserve"> work in </w:t>
      </w:r>
      <w:r w:rsidR="008F4A81" w:rsidRPr="005F708D">
        <w:rPr>
          <w:rFonts w:eastAsiaTheme="minorEastAsia" w:cstheme="minorHAnsi"/>
        </w:rPr>
        <w:t xml:space="preserve">a </w:t>
      </w:r>
      <w:r w:rsidR="00C905CA" w:rsidRPr="005F708D">
        <w:rPr>
          <w:rFonts w:eastAsiaTheme="minorEastAsia" w:cstheme="minorHAnsi"/>
        </w:rPr>
        <w:t>partnership</w:t>
      </w:r>
      <w:r w:rsidR="008F4A81" w:rsidRPr="005F708D">
        <w:rPr>
          <w:rFonts w:eastAsiaTheme="minorEastAsia" w:cstheme="minorHAnsi"/>
        </w:rPr>
        <w:t xml:space="preserve"> model of education</w:t>
      </w:r>
      <w:r w:rsidR="00C905CA" w:rsidRPr="005F708D">
        <w:rPr>
          <w:rFonts w:eastAsiaTheme="minorEastAsia" w:cstheme="minorHAnsi"/>
        </w:rPr>
        <w:t>.  Each individual student is valued, encouraged and respected for his/her uniqueness and facilitated to reach his/her potential academically, phys</w:t>
      </w:r>
      <w:r w:rsidR="00D25648" w:rsidRPr="005F708D">
        <w:rPr>
          <w:rFonts w:eastAsiaTheme="minorEastAsia" w:cstheme="minorHAnsi"/>
        </w:rPr>
        <w:t>ically,</w:t>
      </w:r>
      <w:r w:rsidR="004750FE" w:rsidRPr="005F708D">
        <w:rPr>
          <w:rFonts w:eastAsiaTheme="minorEastAsia" w:cstheme="minorHAnsi"/>
        </w:rPr>
        <w:t xml:space="preserve"> socially,</w:t>
      </w:r>
      <w:r w:rsidR="00C905CA" w:rsidRPr="005F708D">
        <w:rPr>
          <w:rFonts w:eastAsiaTheme="minorEastAsia" w:cstheme="minorHAnsi"/>
        </w:rPr>
        <w:t xml:space="preserve"> emotionally and spiritually.  We strive to enable each student to progress towards reaching his</w:t>
      </w:r>
      <w:r w:rsidR="000D10FA" w:rsidRPr="005F708D">
        <w:rPr>
          <w:rFonts w:eastAsiaTheme="minorEastAsia" w:cstheme="minorHAnsi"/>
        </w:rPr>
        <w:t>/her fullness in adult life and</w:t>
      </w:r>
      <w:r w:rsidR="00555E0F" w:rsidRPr="005F708D">
        <w:rPr>
          <w:rFonts w:eastAsiaTheme="minorEastAsia" w:cstheme="minorHAnsi"/>
        </w:rPr>
        <w:t xml:space="preserve"> </w:t>
      </w:r>
      <w:r w:rsidR="00C905CA" w:rsidRPr="005F708D">
        <w:rPr>
          <w:rFonts w:eastAsiaTheme="minorEastAsia" w:cstheme="minorHAnsi"/>
        </w:rPr>
        <w:t>society.</w:t>
      </w:r>
    </w:p>
    <w:p w14:paraId="3A871ED3" w14:textId="49098DF3" w:rsidR="00D2615D" w:rsidRPr="005F708D" w:rsidRDefault="00D2615D" w:rsidP="00F5151F">
      <w:pPr>
        <w:pBdr>
          <w:top w:val="single" w:sz="4" w:space="1" w:color="auto"/>
          <w:left w:val="single" w:sz="4" w:space="4" w:color="auto"/>
          <w:bottom w:val="single" w:sz="4" w:space="1" w:color="auto"/>
          <w:right w:val="single" w:sz="4" w:space="4" w:color="auto"/>
        </w:pBdr>
        <w:shd w:val="clear" w:color="auto" w:fill="E7E6E6" w:themeFill="background2"/>
        <w:spacing w:line="240" w:lineRule="auto"/>
        <w:contextualSpacing/>
        <w:jc w:val="both"/>
        <w:rPr>
          <w:rFonts w:eastAsiaTheme="minorEastAsia" w:cstheme="minorHAnsi"/>
        </w:rPr>
      </w:pPr>
    </w:p>
    <w:p w14:paraId="374866E3" w14:textId="3ADCC71B" w:rsidR="00F966F3" w:rsidRPr="005F708D" w:rsidRDefault="00F966F3" w:rsidP="002D33B0">
      <w:pPr>
        <w:pStyle w:val="Heading2"/>
        <w:rPr>
          <w:rFonts w:asciiTheme="minorHAnsi" w:eastAsiaTheme="minorEastAsia" w:hAnsiTheme="minorHAnsi" w:cstheme="minorHAnsi"/>
          <w:b/>
          <w:color w:val="7030A0"/>
          <w:sz w:val="22"/>
          <w:szCs w:val="22"/>
        </w:rPr>
      </w:pPr>
    </w:p>
    <w:p w14:paraId="6F9FEF86" w14:textId="77777777" w:rsidR="00321C41" w:rsidRPr="005F708D" w:rsidRDefault="00737890" w:rsidP="00021324">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Admission Statement</w:t>
      </w:r>
    </w:p>
    <w:p w14:paraId="6F0821B6" w14:textId="40D62D2E" w:rsidR="00E02C8F" w:rsidRPr="005F708D" w:rsidRDefault="00E75DED" w:rsidP="00E02C8F">
      <w:pPr>
        <w:pStyle w:val="NoSpacing"/>
        <w:rPr>
          <w:rFonts w:cstheme="minorHAnsi"/>
        </w:rPr>
      </w:pPr>
      <w:r w:rsidRPr="00661437">
        <w:rPr>
          <w:rFonts w:cstheme="minorHAnsi"/>
        </w:rPr>
        <w:t>Rosedale</w:t>
      </w:r>
      <w:r w:rsidR="00174083" w:rsidRPr="00661437">
        <w:rPr>
          <w:rFonts w:cstheme="minorHAnsi"/>
        </w:rPr>
        <w:t xml:space="preserve"> pre-school</w:t>
      </w:r>
      <w:r w:rsidR="00321C41" w:rsidRPr="00661437">
        <w:rPr>
          <w:rFonts w:cstheme="minorHAnsi"/>
        </w:rPr>
        <w:t xml:space="preserve"> will </w:t>
      </w:r>
      <w:r w:rsidR="00321C41" w:rsidRPr="005F708D">
        <w:rPr>
          <w:rFonts w:cstheme="minorHAnsi"/>
        </w:rPr>
        <w:t xml:space="preserve">not discriminate in its admission of a student to the school </w:t>
      </w:r>
      <w:r w:rsidR="00AA6AC8" w:rsidRPr="005F708D">
        <w:rPr>
          <w:rFonts w:cstheme="minorHAnsi"/>
        </w:rPr>
        <w:t>on any of the following</w:t>
      </w:r>
      <w:r w:rsidR="00E02C8F" w:rsidRPr="005F708D">
        <w:rPr>
          <w:rFonts w:cstheme="minorHAnsi"/>
        </w:rPr>
        <w:t>:</w:t>
      </w:r>
    </w:p>
    <w:p w14:paraId="26023323" w14:textId="77777777" w:rsidR="00E02C8F" w:rsidRPr="005F708D" w:rsidRDefault="00E02C8F" w:rsidP="00E02C8F">
      <w:pPr>
        <w:pStyle w:val="NoSpacing"/>
        <w:rPr>
          <w:rFonts w:cstheme="minorHAnsi"/>
        </w:rPr>
      </w:pPr>
    </w:p>
    <w:p w14:paraId="3D708E78" w14:textId="77777777" w:rsidR="00E02C8F" w:rsidRPr="005F708D" w:rsidRDefault="00E02C8F" w:rsidP="00E02C8F">
      <w:pPr>
        <w:pStyle w:val="NoSpacing"/>
        <w:numPr>
          <w:ilvl w:val="0"/>
          <w:numId w:val="14"/>
        </w:numPr>
        <w:rPr>
          <w:rFonts w:cstheme="minorHAnsi"/>
        </w:rPr>
      </w:pPr>
      <w:r w:rsidRPr="005F708D">
        <w:rPr>
          <w:rFonts w:cstheme="minorHAnsi"/>
        </w:rPr>
        <w:t>the gender ground of the student or the applicant in respect of the student concerned,</w:t>
      </w:r>
    </w:p>
    <w:p w14:paraId="221679BF" w14:textId="77777777" w:rsidR="00E02C8F" w:rsidRPr="005F708D" w:rsidRDefault="00E02C8F" w:rsidP="00E02C8F">
      <w:pPr>
        <w:pStyle w:val="NoSpacing"/>
        <w:numPr>
          <w:ilvl w:val="0"/>
          <w:numId w:val="14"/>
        </w:numPr>
        <w:rPr>
          <w:rFonts w:cstheme="minorHAnsi"/>
        </w:rPr>
      </w:pPr>
      <w:r w:rsidRPr="005F708D">
        <w:rPr>
          <w:rFonts w:cstheme="minorHAnsi"/>
        </w:rPr>
        <w:t>the civil status ground of the student or the applicant in respect of the student concerned,</w:t>
      </w:r>
    </w:p>
    <w:p w14:paraId="53495A4B" w14:textId="77777777" w:rsidR="00E02C8F" w:rsidRPr="005F708D" w:rsidRDefault="00E02C8F" w:rsidP="00E02C8F">
      <w:pPr>
        <w:pStyle w:val="NoSpacing"/>
        <w:numPr>
          <w:ilvl w:val="0"/>
          <w:numId w:val="14"/>
        </w:numPr>
        <w:rPr>
          <w:rFonts w:cstheme="minorHAnsi"/>
        </w:rPr>
      </w:pPr>
      <w:r w:rsidRPr="005F708D">
        <w:rPr>
          <w:rFonts w:cstheme="minorHAnsi"/>
        </w:rPr>
        <w:t>the family status ground of the student or the applicant in respect of the student concerned,</w:t>
      </w:r>
    </w:p>
    <w:p w14:paraId="4019DB25" w14:textId="77777777" w:rsidR="00E02C8F" w:rsidRPr="005F708D" w:rsidRDefault="00E02C8F" w:rsidP="00E02C8F">
      <w:pPr>
        <w:pStyle w:val="NoSpacing"/>
        <w:numPr>
          <w:ilvl w:val="0"/>
          <w:numId w:val="14"/>
        </w:numPr>
        <w:rPr>
          <w:rFonts w:cstheme="minorHAnsi"/>
        </w:rPr>
      </w:pPr>
      <w:r w:rsidRPr="005F708D">
        <w:rPr>
          <w:rFonts w:cstheme="minorHAnsi"/>
        </w:rPr>
        <w:t>the sexual orientation ground of the student or the applicant in respect of the student concerned,</w:t>
      </w:r>
    </w:p>
    <w:p w14:paraId="3AF8E37F" w14:textId="7E1719B5" w:rsidR="00E02C8F" w:rsidRPr="005F708D" w:rsidRDefault="00E02C8F" w:rsidP="00E02C8F">
      <w:pPr>
        <w:pStyle w:val="NoSpacing"/>
        <w:numPr>
          <w:ilvl w:val="0"/>
          <w:numId w:val="14"/>
        </w:numPr>
        <w:rPr>
          <w:rFonts w:cstheme="minorHAnsi"/>
        </w:rPr>
      </w:pPr>
      <w:r w:rsidRPr="005F708D">
        <w:rPr>
          <w:rFonts w:cstheme="minorHAnsi"/>
        </w:rPr>
        <w:t>the relig</w:t>
      </w:r>
      <w:r w:rsidR="00450626">
        <w:rPr>
          <w:rFonts w:cstheme="minorHAnsi"/>
        </w:rPr>
        <w:t>ious</w:t>
      </w:r>
      <w:r w:rsidRPr="005F708D">
        <w:rPr>
          <w:rFonts w:cstheme="minorHAnsi"/>
        </w:rPr>
        <w:t xml:space="preserve"> ground of the student or the applicant in respect of the student concerned,</w:t>
      </w:r>
    </w:p>
    <w:p w14:paraId="793C5CCB" w14:textId="68CF7CE7" w:rsidR="00E02C8F" w:rsidRPr="00273FDD" w:rsidRDefault="00E02C8F" w:rsidP="00E02C8F">
      <w:pPr>
        <w:pStyle w:val="NoSpacing"/>
        <w:numPr>
          <w:ilvl w:val="0"/>
          <w:numId w:val="14"/>
        </w:numPr>
        <w:rPr>
          <w:rFonts w:cstheme="minorHAnsi"/>
          <w:color w:val="FF0000"/>
        </w:rPr>
      </w:pPr>
      <w:r w:rsidRPr="005F708D">
        <w:rPr>
          <w:rFonts w:cstheme="minorHAnsi"/>
        </w:rPr>
        <w:t>the disability ground of the student or the applicant in respect of the student concerned</w:t>
      </w:r>
      <w:r w:rsidRPr="005F708D">
        <w:rPr>
          <w:rFonts w:cstheme="minorHAnsi"/>
          <w:color w:val="FF0000"/>
        </w:rPr>
        <w:t>,</w:t>
      </w:r>
      <w:r w:rsidR="000D10FA" w:rsidRPr="005F708D">
        <w:rPr>
          <w:rFonts w:cstheme="minorHAnsi"/>
          <w:color w:val="FF0000"/>
        </w:rPr>
        <w:t xml:space="preserve"> </w:t>
      </w:r>
      <w:r w:rsidR="00B257E5" w:rsidRPr="00273FDD">
        <w:rPr>
          <w:rFonts w:cstheme="minorHAnsi"/>
        </w:rPr>
        <w:t xml:space="preserve">other than to confirm that the student or applicant meets the criteria for admission to the </w:t>
      </w:r>
      <w:r w:rsidR="00661437" w:rsidRPr="00273FDD">
        <w:rPr>
          <w:rFonts w:cstheme="minorHAnsi"/>
        </w:rPr>
        <w:t>pre-</w:t>
      </w:r>
      <w:r w:rsidR="00B257E5" w:rsidRPr="00273FDD">
        <w:rPr>
          <w:rFonts w:cstheme="minorHAnsi"/>
        </w:rPr>
        <w:t>school</w:t>
      </w:r>
    </w:p>
    <w:p w14:paraId="4015D27F" w14:textId="77777777" w:rsidR="00E5225B" w:rsidRPr="00273FDD" w:rsidRDefault="00E5225B" w:rsidP="00E5225B">
      <w:pPr>
        <w:pStyle w:val="NoSpacing"/>
        <w:ind w:left="720"/>
        <w:rPr>
          <w:rFonts w:cstheme="minorHAnsi"/>
          <w:color w:val="FF0000"/>
        </w:rPr>
      </w:pPr>
    </w:p>
    <w:p w14:paraId="1BC0D9E6" w14:textId="77777777" w:rsidR="00E02C8F" w:rsidRPr="00273FDD" w:rsidRDefault="00E02C8F" w:rsidP="00E02C8F">
      <w:pPr>
        <w:pStyle w:val="NoSpacing"/>
        <w:numPr>
          <w:ilvl w:val="0"/>
          <w:numId w:val="14"/>
        </w:numPr>
        <w:rPr>
          <w:rFonts w:cstheme="minorHAnsi"/>
        </w:rPr>
      </w:pPr>
      <w:r w:rsidRPr="00273FDD">
        <w:rPr>
          <w:rFonts w:cstheme="minorHAnsi"/>
        </w:rPr>
        <w:t>the ground of race of the student or the applicant in respect of the student concerned,</w:t>
      </w:r>
    </w:p>
    <w:p w14:paraId="507413A9" w14:textId="77777777" w:rsidR="00E02C8F" w:rsidRPr="00273FDD" w:rsidRDefault="00E02C8F" w:rsidP="00E02C8F">
      <w:pPr>
        <w:pStyle w:val="NoSpacing"/>
        <w:numPr>
          <w:ilvl w:val="0"/>
          <w:numId w:val="14"/>
        </w:numPr>
        <w:rPr>
          <w:rFonts w:cstheme="minorHAnsi"/>
        </w:rPr>
      </w:pPr>
      <w:r w:rsidRPr="00273FDD">
        <w:rPr>
          <w:rFonts w:cstheme="minorHAnsi"/>
        </w:rPr>
        <w:t xml:space="preserve">the Traveller community ground of the student or the applicant in respect of the student concerned, or </w:t>
      </w:r>
    </w:p>
    <w:p w14:paraId="102322B3" w14:textId="27CB3B55" w:rsidR="00321C41" w:rsidRPr="00273FDD" w:rsidRDefault="00E02C8F" w:rsidP="00E02C8F">
      <w:pPr>
        <w:pStyle w:val="NoSpacing"/>
        <w:numPr>
          <w:ilvl w:val="0"/>
          <w:numId w:val="14"/>
        </w:numPr>
        <w:rPr>
          <w:rFonts w:cstheme="minorHAnsi"/>
        </w:rPr>
      </w:pPr>
      <w:r w:rsidRPr="00273FDD">
        <w:rPr>
          <w:rFonts w:cstheme="minorHAnsi"/>
        </w:rPr>
        <w:t>the ground that the student or the applicant in respect of the student concerned has special educational needs</w:t>
      </w:r>
      <w:r w:rsidR="00B257E5" w:rsidRPr="00273FDD">
        <w:rPr>
          <w:rFonts w:cstheme="minorHAnsi"/>
        </w:rPr>
        <w:t xml:space="preserve"> other than to confirm that the student or applicant meets the criteria for admission to the </w:t>
      </w:r>
      <w:r w:rsidR="00661437" w:rsidRPr="00273FDD">
        <w:rPr>
          <w:rFonts w:cstheme="minorHAnsi"/>
        </w:rPr>
        <w:t>pre-</w:t>
      </w:r>
      <w:r w:rsidR="00B257E5" w:rsidRPr="00273FDD">
        <w:rPr>
          <w:rFonts w:cstheme="minorHAnsi"/>
        </w:rPr>
        <w:t>school</w:t>
      </w:r>
    </w:p>
    <w:p w14:paraId="2EF6DA83" w14:textId="77777777" w:rsidR="00764262" w:rsidRPr="005F708D" w:rsidRDefault="00764262" w:rsidP="00764262">
      <w:pPr>
        <w:pStyle w:val="NoSpacing"/>
        <w:ind w:left="360"/>
        <w:rPr>
          <w:rFonts w:cstheme="minorHAnsi"/>
        </w:rPr>
      </w:pPr>
    </w:p>
    <w:p w14:paraId="4F2990E1" w14:textId="77777777" w:rsidR="00764262" w:rsidRPr="005F708D" w:rsidRDefault="00764262" w:rsidP="00764262">
      <w:pPr>
        <w:spacing w:after="0" w:line="240" w:lineRule="auto"/>
        <w:jc w:val="both"/>
        <w:rPr>
          <w:rFonts w:cstheme="minorHAnsi"/>
        </w:rPr>
      </w:pPr>
      <w:r w:rsidRPr="005F708D">
        <w:rPr>
          <w:rFonts w:eastAsiaTheme="minorEastAsia" w:cstheme="minorHAnsi"/>
        </w:rPr>
        <w:t>As per section 61 (3) of the Education Act</w:t>
      </w:r>
      <w:r w:rsidR="00AA6AC8" w:rsidRPr="005F708D">
        <w:rPr>
          <w:rFonts w:eastAsiaTheme="minorEastAsia" w:cstheme="minorHAnsi"/>
        </w:rPr>
        <w:t xml:space="preserve"> 1998,</w:t>
      </w:r>
      <w:r w:rsidRPr="005F708D">
        <w:rPr>
          <w:rFonts w:eastAsiaTheme="minorEastAsia" w:cstheme="minorHAnsi"/>
        </w:rPr>
        <w:t xml:space="preserve"> </w:t>
      </w:r>
      <w:r w:rsidR="00914167" w:rsidRPr="005F708D">
        <w:rPr>
          <w:rFonts w:cstheme="minorHAnsi"/>
        </w:rPr>
        <w:t>‘civil status ground’,</w:t>
      </w:r>
      <w:r w:rsidR="00914167" w:rsidRPr="005F708D">
        <w:rPr>
          <w:rFonts w:eastAsiaTheme="minorEastAsia" w:cstheme="minorHAnsi"/>
        </w:rPr>
        <w:t xml:space="preserve"> </w:t>
      </w:r>
      <w:r w:rsidR="00914167" w:rsidRPr="005F708D">
        <w:rPr>
          <w:rFonts w:cstheme="minorHAnsi"/>
        </w:rPr>
        <w:t>‘disability ground’, ‘discriminate’</w:t>
      </w:r>
      <w:r w:rsidRPr="005F708D">
        <w:rPr>
          <w:rFonts w:cstheme="minorHAnsi"/>
        </w:rPr>
        <w:t xml:space="preserve">, ‘family status ground’, </w:t>
      </w:r>
      <w:r w:rsidR="00914167" w:rsidRPr="005F708D">
        <w:rPr>
          <w:rFonts w:eastAsiaTheme="minorEastAsia" w:cstheme="minorHAnsi"/>
        </w:rPr>
        <w:t>‘</w:t>
      </w:r>
      <w:r w:rsidR="00914167" w:rsidRPr="005F708D">
        <w:rPr>
          <w:rFonts w:cstheme="minorHAnsi"/>
        </w:rPr>
        <w:t xml:space="preserve">gender ground’, ‘ground of race’, ‘religion ground’,  </w:t>
      </w:r>
      <w:r w:rsidRPr="005F708D">
        <w:rPr>
          <w:rFonts w:cstheme="minorHAnsi"/>
        </w:rPr>
        <w:t>‘sexual orientation ground’ and ‘Traveller community ground’ shall be construed in accordance with section 3 of the Equal Status Act 2000.</w:t>
      </w:r>
    </w:p>
    <w:p w14:paraId="08A7F7E9" w14:textId="77777777" w:rsidR="00764262" w:rsidRPr="005F708D" w:rsidRDefault="00764262" w:rsidP="00764262">
      <w:pPr>
        <w:pStyle w:val="NoSpacing"/>
        <w:ind w:left="360"/>
        <w:rPr>
          <w:rFonts w:cstheme="minorHAnsi"/>
        </w:rPr>
      </w:pPr>
    </w:p>
    <w:p w14:paraId="16D3D788" w14:textId="47EA106D" w:rsidR="00414828" w:rsidRPr="00414828" w:rsidRDefault="00B257E5" w:rsidP="00414828">
      <w:pPr>
        <w:spacing w:after="0" w:line="240" w:lineRule="auto"/>
        <w:jc w:val="both"/>
        <w:rPr>
          <w:rFonts w:cstheme="minorHAnsi"/>
          <w:b/>
        </w:rPr>
      </w:pPr>
      <w:r>
        <w:rPr>
          <w:rFonts w:cstheme="minorHAnsi"/>
        </w:rPr>
        <w:t xml:space="preserve">Subject to places being available in the particular destination class </w:t>
      </w:r>
      <w:r w:rsidRPr="00414828">
        <w:rPr>
          <w:rFonts w:cstheme="minorHAnsi"/>
        </w:rPr>
        <w:t xml:space="preserve">in the </w:t>
      </w:r>
      <w:r>
        <w:rPr>
          <w:rFonts w:cstheme="minorHAnsi"/>
        </w:rPr>
        <w:t>pre-</w:t>
      </w:r>
      <w:r w:rsidRPr="00414828">
        <w:rPr>
          <w:rFonts w:cstheme="minorHAnsi"/>
        </w:rPr>
        <w:t>school</w:t>
      </w:r>
      <w:r>
        <w:rPr>
          <w:rFonts w:cstheme="minorHAnsi"/>
        </w:rPr>
        <w:t>, p</w:t>
      </w:r>
      <w:r w:rsidR="00414828" w:rsidRPr="00414828">
        <w:rPr>
          <w:rFonts w:cstheme="minorHAnsi"/>
        </w:rPr>
        <w:t xml:space="preserve">laces </w:t>
      </w:r>
      <w:r>
        <w:rPr>
          <w:rFonts w:cstheme="minorHAnsi"/>
        </w:rPr>
        <w:t>will be offered to</w:t>
      </w:r>
      <w:r w:rsidR="00414828" w:rsidRPr="00414828">
        <w:rPr>
          <w:rFonts w:cstheme="minorHAnsi"/>
        </w:rPr>
        <w:t xml:space="preserve"> applicants who meet the criteria set out below in Section 5. Where there are </w:t>
      </w:r>
      <w:r>
        <w:rPr>
          <w:rFonts w:cstheme="minorHAnsi"/>
        </w:rPr>
        <w:t xml:space="preserve">more applicants than places available </w:t>
      </w:r>
      <w:r w:rsidR="00414828" w:rsidRPr="00414828">
        <w:rPr>
          <w:rFonts w:cstheme="minorHAnsi"/>
        </w:rPr>
        <w:t xml:space="preserve">in </w:t>
      </w:r>
      <w:r>
        <w:rPr>
          <w:rFonts w:cstheme="minorHAnsi"/>
        </w:rPr>
        <w:t>D</w:t>
      </w:r>
      <w:r w:rsidR="00414828" w:rsidRPr="00414828">
        <w:rPr>
          <w:rFonts w:cstheme="minorHAnsi"/>
        </w:rPr>
        <w:t xml:space="preserve">estination Classes, </w:t>
      </w:r>
      <w:r>
        <w:rPr>
          <w:rFonts w:cstheme="minorHAnsi"/>
        </w:rPr>
        <w:t>places and appl</w:t>
      </w:r>
      <w:r w:rsidR="00931882">
        <w:rPr>
          <w:rFonts w:cstheme="minorHAnsi"/>
        </w:rPr>
        <w:t>ic</w:t>
      </w:r>
      <w:r>
        <w:rPr>
          <w:rFonts w:cstheme="minorHAnsi"/>
        </w:rPr>
        <w:t>ants will be waitlisted</w:t>
      </w:r>
      <w:r w:rsidR="00414828" w:rsidRPr="00414828">
        <w:rPr>
          <w:rFonts w:cstheme="minorHAnsi"/>
        </w:rPr>
        <w:t xml:space="preserve"> in the order of priority set out in section 6 below.</w:t>
      </w:r>
    </w:p>
    <w:p w14:paraId="6875B70E" w14:textId="77777777" w:rsidR="000D6935" w:rsidRPr="000D6935" w:rsidRDefault="000D6935" w:rsidP="000D6935">
      <w:pPr>
        <w:spacing w:after="0" w:line="240" w:lineRule="auto"/>
        <w:jc w:val="both"/>
        <w:rPr>
          <w:rFonts w:eastAsiaTheme="minorEastAsia" w:cstheme="minorHAnsi"/>
          <w:b/>
          <w:color w:val="385623" w:themeColor="accent6" w:themeShade="80"/>
        </w:rPr>
      </w:pPr>
    </w:p>
    <w:p w14:paraId="78D23E14" w14:textId="5835046E" w:rsidR="008663F8" w:rsidRPr="005F708D" w:rsidRDefault="00FB20D2" w:rsidP="005A7EAF">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Categories of Special Educational Needs catered for in the </w:t>
      </w:r>
      <w:r w:rsidR="00915B70" w:rsidRPr="005F708D">
        <w:rPr>
          <w:rFonts w:asciiTheme="minorHAnsi" w:eastAsiaTheme="minorEastAsia" w:hAnsiTheme="minorHAnsi" w:cstheme="minorHAnsi"/>
          <w:b/>
          <w:color w:val="7030A0"/>
          <w:sz w:val="22"/>
          <w:szCs w:val="22"/>
        </w:rPr>
        <w:t>school</w:t>
      </w:r>
    </w:p>
    <w:p w14:paraId="34A471C3" w14:textId="77777777" w:rsidR="00A52939" w:rsidRPr="005F708D" w:rsidRDefault="00A52939" w:rsidP="00A52939">
      <w:pPr>
        <w:pStyle w:val="ListParagraph"/>
        <w:spacing w:after="0" w:line="240" w:lineRule="auto"/>
        <w:ind w:left="567"/>
        <w:jc w:val="both"/>
        <w:rPr>
          <w:rFonts w:eastAsiaTheme="minorEastAsia" w:cstheme="minorHAnsi"/>
          <w:b/>
          <w:color w:val="385623" w:themeColor="accent6" w:themeShade="80"/>
        </w:rPr>
      </w:pPr>
    </w:p>
    <w:tbl>
      <w:tblPr>
        <w:tblStyle w:val="TableGrid0"/>
        <w:tblW w:w="0" w:type="auto"/>
        <w:shd w:val="clear" w:color="auto" w:fill="E7E6E6" w:themeFill="background2"/>
        <w:tblLook w:val="04A0" w:firstRow="1" w:lastRow="0" w:firstColumn="1" w:lastColumn="0" w:noHBand="0" w:noVBand="1"/>
      </w:tblPr>
      <w:tblGrid>
        <w:gridCol w:w="9016"/>
      </w:tblGrid>
      <w:tr w:rsidR="003D39A4" w:rsidRPr="005F708D" w14:paraId="4167E011" w14:textId="77777777" w:rsidTr="003201ED">
        <w:tc>
          <w:tcPr>
            <w:tcW w:w="9016" w:type="dxa"/>
            <w:shd w:val="clear" w:color="auto" w:fill="E7E6E6" w:themeFill="background2"/>
          </w:tcPr>
          <w:p w14:paraId="47848179" w14:textId="67667DC2" w:rsidR="000D6935" w:rsidRPr="000D6935" w:rsidRDefault="00E75DED" w:rsidP="00E75DED">
            <w:pPr>
              <w:autoSpaceDE w:val="0"/>
              <w:autoSpaceDN w:val="0"/>
              <w:adjustRightInd w:val="0"/>
              <w:spacing w:line="276" w:lineRule="auto"/>
              <w:rPr>
                <w:rFonts w:cstheme="minorHAnsi"/>
              </w:rPr>
            </w:pPr>
            <w:r w:rsidRPr="00B257E5">
              <w:rPr>
                <w:rFonts w:eastAsiaTheme="minorEastAsia" w:cstheme="minorHAnsi"/>
              </w:rPr>
              <w:t>Rosedale</w:t>
            </w:r>
            <w:r w:rsidR="000D6935" w:rsidRPr="00B257E5">
              <w:rPr>
                <w:rFonts w:eastAsiaTheme="minorEastAsia" w:cstheme="minorHAnsi"/>
              </w:rPr>
              <w:t xml:space="preserve"> </w:t>
            </w:r>
            <w:r w:rsidR="00A30B19" w:rsidRPr="00B257E5">
              <w:rPr>
                <w:rFonts w:eastAsiaTheme="minorEastAsia" w:cstheme="minorHAnsi"/>
              </w:rPr>
              <w:t>pre-s</w:t>
            </w:r>
            <w:r w:rsidR="000D6935" w:rsidRPr="00B257E5">
              <w:rPr>
                <w:rFonts w:eastAsiaTheme="minorEastAsia" w:cstheme="minorHAnsi"/>
              </w:rPr>
              <w:t xml:space="preserve">chool  </w:t>
            </w:r>
            <w:r w:rsidR="000D6935" w:rsidRPr="00B257E5">
              <w:rPr>
                <w:rFonts w:cstheme="minorHAnsi"/>
              </w:rPr>
              <w:t xml:space="preserve">with the approval of the Minister for Education and Skills provides an education exclusively for students </w:t>
            </w:r>
            <w:r w:rsidR="00A30B19" w:rsidRPr="00B257E5">
              <w:rPr>
                <w:rFonts w:cstheme="minorHAnsi"/>
              </w:rPr>
              <w:t>between the ages of 3 and 5</w:t>
            </w:r>
            <w:r w:rsidRPr="00B257E5">
              <w:rPr>
                <w:rFonts w:cstheme="minorHAnsi"/>
              </w:rPr>
              <w:t xml:space="preserve"> with a diagnosis of Significant Developmental Delay </w:t>
            </w:r>
            <w:r w:rsidR="00B257E5" w:rsidRPr="00B257E5">
              <w:rPr>
                <w:rFonts w:cstheme="minorHAnsi"/>
              </w:rPr>
              <w:t>and</w:t>
            </w:r>
            <w:r w:rsidR="00A30B19" w:rsidRPr="00B257E5">
              <w:rPr>
                <w:rFonts w:cstheme="minorHAnsi"/>
              </w:rPr>
              <w:t xml:space="preserve"> a diagnosi</w:t>
            </w:r>
            <w:r w:rsidR="00B257E5" w:rsidRPr="00B257E5">
              <w:rPr>
                <w:rFonts w:cstheme="minorHAnsi"/>
              </w:rPr>
              <w:t>s</w:t>
            </w:r>
            <w:r w:rsidR="00A30B19" w:rsidRPr="00B257E5">
              <w:rPr>
                <w:rFonts w:cstheme="minorHAnsi"/>
              </w:rPr>
              <w:t xml:space="preserve"> of </w:t>
            </w:r>
            <w:r w:rsidR="000D0C42" w:rsidRPr="00B257E5">
              <w:rPr>
                <w:rFonts w:cstheme="minorHAnsi"/>
              </w:rPr>
              <w:t>autism</w:t>
            </w:r>
            <w:r w:rsidR="00A30B19" w:rsidRPr="00B257E5">
              <w:rPr>
                <w:rFonts w:cstheme="minorHAnsi"/>
              </w:rPr>
              <w:t xml:space="preserve"> and </w:t>
            </w:r>
            <w:r w:rsidR="000D6935" w:rsidRPr="00B257E5">
              <w:rPr>
                <w:rFonts w:eastAsiaTheme="minorEastAsia" w:cstheme="minorHAnsi"/>
              </w:rPr>
              <w:t xml:space="preserve">may refuse to admit to the class/school a student who does not have the category of needs </w:t>
            </w:r>
            <w:r w:rsidR="000D6935" w:rsidRPr="00B257E5">
              <w:rPr>
                <w:rFonts w:cstheme="minorHAnsi"/>
              </w:rPr>
              <w:t xml:space="preserve">specified. </w:t>
            </w:r>
          </w:p>
        </w:tc>
      </w:tr>
    </w:tbl>
    <w:p w14:paraId="26B78487" w14:textId="06EC27ED" w:rsidR="0099669A" w:rsidRPr="005F708D" w:rsidRDefault="0099669A" w:rsidP="00A52939">
      <w:pPr>
        <w:pStyle w:val="ListParagraph"/>
        <w:spacing w:after="0" w:line="240" w:lineRule="auto"/>
        <w:ind w:left="0"/>
        <w:jc w:val="both"/>
        <w:rPr>
          <w:rFonts w:eastAsiaTheme="minorEastAsia" w:cstheme="minorHAnsi"/>
          <w:bCs/>
        </w:rPr>
      </w:pPr>
    </w:p>
    <w:p w14:paraId="55B34750" w14:textId="72521803" w:rsidR="00641946" w:rsidRPr="005F708D" w:rsidRDefault="00641946" w:rsidP="005A7EAF">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Admission of Students</w:t>
      </w:r>
    </w:p>
    <w:p w14:paraId="4796E95D" w14:textId="77777777" w:rsidR="00B06DBC" w:rsidRDefault="00B06DBC" w:rsidP="00B06DBC">
      <w:pPr>
        <w:spacing w:after="0" w:line="240" w:lineRule="auto"/>
        <w:jc w:val="both"/>
        <w:rPr>
          <w:rFonts w:ascii="Arial" w:eastAsiaTheme="minorEastAsia" w:hAnsi="Arial" w:cs="Arial"/>
        </w:rPr>
      </w:pPr>
    </w:p>
    <w:p w14:paraId="03836B1B" w14:textId="1BCAD1F2" w:rsidR="00B06DBC" w:rsidRPr="00914240" w:rsidRDefault="00B06DBC" w:rsidP="00914240">
      <w:pPr>
        <w:spacing w:after="0" w:line="240" w:lineRule="auto"/>
        <w:ind w:left="360"/>
        <w:jc w:val="both"/>
        <w:rPr>
          <w:rFonts w:cstheme="minorHAnsi"/>
          <w:b/>
        </w:rPr>
      </w:pPr>
      <w:r w:rsidRPr="00914240">
        <w:rPr>
          <w:rFonts w:cstheme="minorHAnsi"/>
        </w:rPr>
        <w:t xml:space="preserve">In our </w:t>
      </w:r>
      <w:r w:rsidR="00174083">
        <w:rPr>
          <w:rFonts w:cstheme="minorHAnsi"/>
        </w:rPr>
        <w:t>pre-</w:t>
      </w:r>
      <w:r w:rsidRPr="00914240">
        <w:rPr>
          <w:rFonts w:cstheme="minorHAnsi"/>
        </w:rPr>
        <w:t xml:space="preserve">school, we accept applications from children aged at least </w:t>
      </w:r>
      <w:r w:rsidR="00A30B19">
        <w:rPr>
          <w:rFonts w:cstheme="minorHAnsi"/>
        </w:rPr>
        <w:t>3</w:t>
      </w:r>
      <w:r w:rsidRPr="00914240">
        <w:rPr>
          <w:rFonts w:cstheme="minorHAnsi"/>
        </w:rPr>
        <w:t xml:space="preserve"> years of age on the </w:t>
      </w:r>
      <w:r w:rsidR="00A30B19">
        <w:rPr>
          <w:rFonts w:cstheme="minorHAnsi"/>
        </w:rPr>
        <w:t>1</w:t>
      </w:r>
      <w:r w:rsidR="00A30B19" w:rsidRPr="00A30B19">
        <w:rPr>
          <w:rFonts w:cstheme="minorHAnsi"/>
          <w:vertAlign w:val="superscript"/>
        </w:rPr>
        <w:t>st</w:t>
      </w:r>
      <w:r w:rsidR="00A30B19">
        <w:rPr>
          <w:rFonts w:cstheme="minorHAnsi"/>
        </w:rPr>
        <w:t xml:space="preserve"> </w:t>
      </w:r>
      <w:r w:rsidR="000D0C42">
        <w:rPr>
          <w:rFonts w:cstheme="minorHAnsi"/>
        </w:rPr>
        <w:t xml:space="preserve">September </w:t>
      </w:r>
      <w:r w:rsidR="000D0C42" w:rsidRPr="00914240">
        <w:rPr>
          <w:rFonts w:cstheme="minorHAnsi"/>
        </w:rPr>
        <w:t>of</w:t>
      </w:r>
      <w:r w:rsidRPr="00914240">
        <w:rPr>
          <w:rFonts w:cstheme="minorHAnsi"/>
        </w:rPr>
        <w:t xml:space="preserve"> the year of entry</w:t>
      </w:r>
      <w:r w:rsidR="00931882">
        <w:rPr>
          <w:rFonts w:cstheme="minorHAnsi"/>
        </w:rPr>
        <w:t>,</w:t>
      </w:r>
      <w:r w:rsidRPr="00914240">
        <w:rPr>
          <w:rFonts w:cstheme="minorHAnsi"/>
        </w:rPr>
        <w:t xml:space="preserve"> and who have not reached </w:t>
      </w:r>
      <w:r w:rsidR="00A30B19">
        <w:rPr>
          <w:rFonts w:cstheme="minorHAnsi"/>
        </w:rPr>
        <w:t>5</w:t>
      </w:r>
      <w:r w:rsidRPr="00914240">
        <w:rPr>
          <w:rFonts w:cstheme="minorHAnsi"/>
        </w:rPr>
        <w:t xml:space="preserve"> years of age on the </w:t>
      </w:r>
      <w:r w:rsidR="00A30B19">
        <w:rPr>
          <w:rFonts w:cstheme="minorHAnsi"/>
        </w:rPr>
        <w:t>1</w:t>
      </w:r>
      <w:r w:rsidR="00A30B19" w:rsidRPr="00A30B19">
        <w:rPr>
          <w:rFonts w:cstheme="minorHAnsi"/>
          <w:vertAlign w:val="superscript"/>
        </w:rPr>
        <w:t>st</w:t>
      </w:r>
      <w:r w:rsidR="00A30B19">
        <w:rPr>
          <w:rFonts w:cstheme="minorHAnsi"/>
        </w:rPr>
        <w:t xml:space="preserve"> September </w:t>
      </w:r>
      <w:r w:rsidRPr="00914240">
        <w:rPr>
          <w:rFonts w:cstheme="minorHAnsi"/>
        </w:rPr>
        <w:t xml:space="preserve">of the year of entry. Applications are treated as applications for particular classes. At an early stage of the application process, a child is assigned to a particular Destination Class </w:t>
      </w:r>
      <w:r w:rsidRPr="00914240">
        <w:rPr>
          <w:rFonts w:cstheme="minorHAnsi"/>
          <w:lang w:val="en-US"/>
        </w:rPr>
        <w:t xml:space="preserve">based on the child’s age, </w:t>
      </w:r>
      <w:r w:rsidR="008F7CCF">
        <w:rPr>
          <w:rFonts w:cstheme="minorHAnsi"/>
          <w:lang w:val="en-US"/>
        </w:rPr>
        <w:t xml:space="preserve">physical needs, </w:t>
      </w:r>
      <w:r w:rsidRPr="00914240">
        <w:rPr>
          <w:rFonts w:cstheme="minorHAnsi"/>
          <w:lang w:val="en-US"/>
        </w:rPr>
        <w:t>cognitive and adaptive abilities</w:t>
      </w:r>
      <w:r w:rsidR="00914240" w:rsidRPr="00914240">
        <w:rPr>
          <w:rFonts w:cstheme="minorHAnsi"/>
          <w:lang w:val="en-US"/>
        </w:rPr>
        <w:t>, educational experience</w:t>
      </w:r>
      <w:r w:rsidRPr="00914240">
        <w:rPr>
          <w:rFonts w:cstheme="minorHAnsi"/>
          <w:lang w:val="en-US"/>
        </w:rPr>
        <w:t xml:space="preserve"> and any special educational needs of relevance</w:t>
      </w:r>
      <w:r w:rsidRPr="00914240">
        <w:rPr>
          <w:rFonts w:cstheme="minorHAnsi"/>
        </w:rPr>
        <w:t>.</w:t>
      </w:r>
      <w:r w:rsidR="008F7CCF">
        <w:rPr>
          <w:rFonts w:cstheme="minorHAnsi"/>
        </w:rPr>
        <w:t xml:space="preserve"> Some classrooms do not have physical space for the equipment required for certain </w:t>
      </w:r>
      <w:r w:rsidR="000D0C42">
        <w:rPr>
          <w:rFonts w:cstheme="minorHAnsi"/>
        </w:rPr>
        <w:t>classes</w:t>
      </w:r>
      <w:r w:rsidR="008F7CCF">
        <w:rPr>
          <w:rFonts w:cstheme="minorHAnsi"/>
        </w:rPr>
        <w:t xml:space="preserve"> of special need and other classrooms are specifically designed for the certai</w:t>
      </w:r>
      <w:r w:rsidR="00931882">
        <w:rPr>
          <w:rFonts w:cstheme="minorHAnsi"/>
        </w:rPr>
        <w:t xml:space="preserve">n classes of special need (e.g. autism). In order </w:t>
      </w:r>
      <w:r w:rsidRPr="00914240">
        <w:rPr>
          <w:rFonts w:cstheme="minorHAnsi"/>
        </w:rPr>
        <w:t xml:space="preserve">to assess which Destination Class is appropriate for which student, we ask for parents to provide all appropriate reports to give us full information about their child’s needs. This allows us to assess in which class a student would be best catered for. </w:t>
      </w:r>
    </w:p>
    <w:p w14:paraId="63B0A7E0" w14:textId="77777777" w:rsidR="00B06DBC" w:rsidRDefault="00B06DBC" w:rsidP="00B06DBC">
      <w:pPr>
        <w:spacing w:after="0" w:line="360" w:lineRule="auto"/>
        <w:jc w:val="both"/>
        <w:rPr>
          <w:rFonts w:ascii="Arial" w:hAnsi="Arial" w:cs="Arial"/>
        </w:rPr>
      </w:pPr>
    </w:p>
    <w:p w14:paraId="0B2517A4" w14:textId="3304F732" w:rsidR="00B06DBC" w:rsidRPr="00914240" w:rsidRDefault="00B06DBC" w:rsidP="00914240">
      <w:pPr>
        <w:spacing w:after="0" w:line="240" w:lineRule="auto"/>
        <w:ind w:left="284"/>
        <w:jc w:val="both"/>
        <w:rPr>
          <w:rFonts w:cstheme="minorHAnsi"/>
          <w:b/>
        </w:rPr>
      </w:pPr>
      <w:r w:rsidRPr="00914240">
        <w:rPr>
          <w:rFonts w:cstheme="minorHAnsi"/>
        </w:rPr>
        <w:t xml:space="preserve">Class groupings vary from year to year as students leave the </w:t>
      </w:r>
      <w:r w:rsidR="003B6E95">
        <w:rPr>
          <w:rFonts w:cstheme="minorHAnsi"/>
        </w:rPr>
        <w:t>pre-</w:t>
      </w:r>
      <w:r w:rsidRPr="00914240">
        <w:rPr>
          <w:rFonts w:cstheme="minorHAnsi"/>
        </w:rPr>
        <w:t xml:space="preserve">school or move to other schools. </w:t>
      </w:r>
    </w:p>
    <w:p w14:paraId="2908AB32" w14:textId="77777777" w:rsidR="00B06DBC" w:rsidRPr="00914240" w:rsidRDefault="00B06DBC" w:rsidP="00914240">
      <w:pPr>
        <w:spacing w:after="0" w:line="240" w:lineRule="auto"/>
        <w:ind w:left="284"/>
        <w:jc w:val="both"/>
        <w:rPr>
          <w:rFonts w:cstheme="minorHAnsi"/>
        </w:rPr>
      </w:pPr>
    </w:p>
    <w:p w14:paraId="4C9C74FB" w14:textId="608BF81A" w:rsidR="00B06DBC" w:rsidRDefault="00B06DBC" w:rsidP="00914240">
      <w:pPr>
        <w:spacing w:after="0" w:line="240" w:lineRule="auto"/>
        <w:ind w:left="284"/>
        <w:jc w:val="both"/>
        <w:rPr>
          <w:rFonts w:cstheme="minorHAnsi"/>
        </w:rPr>
      </w:pPr>
      <w:r w:rsidRPr="00914240">
        <w:rPr>
          <w:rFonts w:cstheme="minorHAnsi"/>
        </w:rPr>
        <w:t>Parents should note that just because a child is assigned to a particular Destination Class, this does not mean that there is a vacancy in that class, merely that the destination class is suitable for the child in light of the child’s</w:t>
      </w:r>
      <w:r w:rsidRPr="00914240">
        <w:rPr>
          <w:rFonts w:cstheme="minorHAnsi"/>
          <w:lang w:val="en-US"/>
        </w:rPr>
        <w:t xml:space="preserve"> age, cognitive and adaptive abilities and any other special educational needs of relevance</w:t>
      </w:r>
      <w:r w:rsidRPr="00914240">
        <w:rPr>
          <w:rFonts w:cstheme="minorHAnsi"/>
        </w:rPr>
        <w:t>.</w:t>
      </w:r>
    </w:p>
    <w:p w14:paraId="74B9ED76" w14:textId="1BD7B6EA" w:rsidR="003B6E95" w:rsidRPr="00B257E5" w:rsidRDefault="003B6E95" w:rsidP="00914240">
      <w:pPr>
        <w:spacing w:after="0" w:line="240" w:lineRule="auto"/>
        <w:ind w:left="284"/>
        <w:jc w:val="both"/>
        <w:rPr>
          <w:rFonts w:cstheme="minorHAnsi"/>
          <w:b/>
        </w:rPr>
      </w:pPr>
    </w:p>
    <w:p w14:paraId="3D90E9FA" w14:textId="3C3B3D98" w:rsidR="003B6E95" w:rsidRPr="00B257E5" w:rsidRDefault="003B6E95" w:rsidP="00914240">
      <w:pPr>
        <w:spacing w:after="0" w:line="240" w:lineRule="auto"/>
        <w:ind w:left="284"/>
        <w:jc w:val="both"/>
        <w:rPr>
          <w:rFonts w:cstheme="minorHAnsi"/>
        </w:rPr>
      </w:pPr>
      <w:r w:rsidRPr="00B257E5">
        <w:rPr>
          <w:rFonts w:cstheme="minorHAnsi"/>
        </w:rPr>
        <w:t>Children are enrolled in the pre-school only until the 1</w:t>
      </w:r>
      <w:r w:rsidRPr="00B257E5">
        <w:rPr>
          <w:rFonts w:cstheme="minorHAnsi"/>
          <w:vertAlign w:val="superscript"/>
        </w:rPr>
        <w:t>st</w:t>
      </w:r>
      <w:r w:rsidRPr="00B257E5">
        <w:rPr>
          <w:rFonts w:cstheme="minorHAnsi"/>
        </w:rPr>
        <w:t xml:space="preserve"> September after their 5</w:t>
      </w:r>
      <w:r w:rsidRPr="00B257E5">
        <w:rPr>
          <w:rFonts w:cstheme="minorHAnsi"/>
          <w:vertAlign w:val="superscript"/>
        </w:rPr>
        <w:t>th</w:t>
      </w:r>
      <w:r w:rsidRPr="00B257E5">
        <w:rPr>
          <w:rFonts w:cstheme="minorHAnsi"/>
        </w:rPr>
        <w:t xml:space="preserve"> birthday and cannot be catered for in the pre-school after that date. </w:t>
      </w:r>
    </w:p>
    <w:p w14:paraId="2DDB8E9D" w14:textId="77777777" w:rsidR="00B06DBC" w:rsidRPr="00B257E5" w:rsidRDefault="00B06DBC" w:rsidP="00B06DBC">
      <w:pPr>
        <w:spacing w:after="0" w:line="240" w:lineRule="auto"/>
        <w:jc w:val="both"/>
        <w:rPr>
          <w:rFonts w:eastAsiaTheme="minorEastAsia" w:cstheme="minorHAnsi"/>
        </w:rPr>
      </w:pPr>
    </w:p>
    <w:p w14:paraId="562D0151" w14:textId="4D0737FF" w:rsidR="00414828" w:rsidRPr="00B257E5" w:rsidRDefault="00914240" w:rsidP="00914240">
      <w:pPr>
        <w:spacing w:line="240" w:lineRule="auto"/>
        <w:jc w:val="both"/>
        <w:rPr>
          <w:rFonts w:cstheme="minorHAnsi"/>
        </w:rPr>
      </w:pPr>
      <w:r w:rsidRPr="00B257E5">
        <w:rPr>
          <w:rFonts w:cstheme="minorHAnsi"/>
        </w:rPr>
        <w:t xml:space="preserve">Offers for places in </w:t>
      </w:r>
      <w:r w:rsidR="00067ADC" w:rsidRPr="00B257E5">
        <w:rPr>
          <w:rFonts w:cstheme="minorHAnsi"/>
        </w:rPr>
        <w:t>Rosedale</w:t>
      </w:r>
      <w:r w:rsidR="00174083" w:rsidRPr="00B257E5">
        <w:rPr>
          <w:rFonts w:cstheme="minorHAnsi"/>
        </w:rPr>
        <w:t xml:space="preserve"> pre-school</w:t>
      </w:r>
      <w:r w:rsidRPr="00B257E5">
        <w:rPr>
          <w:rFonts w:cstheme="minorHAnsi"/>
        </w:rPr>
        <w:t xml:space="preserve"> will only be made where a </w:t>
      </w:r>
      <w:r w:rsidR="00414828" w:rsidRPr="00B257E5">
        <w:rPr>
          <w:rFonts w:cstheme="minorHAnsi"/>
        </w:rPr>
        <w:t xml:space="preserve">child meets </w:t>
      </w:r>
      <w:r w:rsidR="00414828" w:rsidRPr="00B257E5">
        <w:rPr>
          <w:rFonts w:cstheme="minorHAnsi"/>
          <w:u w:val="single"/>
        </w:rPr>
        <w:t>all</w:t>
      </w:r>
      <w:r w:rsidR="00414828" w:rsidRPr="00B257E5">
        <w:rPr>
          <w:rFonts w:cstheme="minorHAnsi"/>
        </w:rPr>
        <w:t xml:space="preserve"> of the following criteria:</w:t>
      </w:r>
    </w:p>
    <w:p w14:paraId="7AD99C67" w14:textId="2DAB8A49" w:rsidR="00414828" w:rsidRPr="00931882" w:rsidRDefault="00414828" w:rsidP="00931882">
      <w:pPr>
        <w:numPr>
          <w:ilvl w:val="0"/>
          <w:numId w:val="47"/>
        </w:numPr>
        <w:tabs>
          <w:tab w:val="clear" w:pos="720"/>
          <w:tab w:val="num" w:pos="568"/>
        </w:tabs>
        <w:spacing w:after="0" w:line="240" w:lineRule="auto"/>
        <w:ind w:left="1276" w:hanging="425"/>
        <w:jc w:val="both"/>
        <w:rPr>
          <w:rFonts w:cstheme="minorHAnsi"/>
        </w:rPr>
      </w:pPr>
      <w:r w:rsidRPr="00B257E5">
        <w:rPr>
          <w:rFonts w:cstheme="minorHAnsi"/>
        </w:rPr>
        <w:t xml:space="preserve">The child </w:t>
      </w:r>
      <w:r w:rsidR="00174083" w:rsidRPr="00B257E5">
        <w:rPr>
          <w:rFonts w:cstheme="minorHAnsi"/>
        </w:rPr>
        <w:t>has a</w:t>
      </w:r>
      <w:r w:rsidR="00067ADC" w:rsidRPr="00B257E5">
        <w:rPr>
          <w:rFonts w:cstheme="minorHAnsi"/>
        </w:rPr>
        <w:t xml:space="preserve"> diagnosis of Autism and significant developmental d</w:t>
      </w:r>
      <w:r w:rsidR="00174083" w:rsidRPr="00B257E5">
        <w:rPr>
          <w:rFonts w:cstheme="minorHAnsi"/>
        </w:rPr>
        <w:t xml:space="preserve">elay </w:t>
      </w:r>
      <w:r w:rsidRPr="00B257E5">
        <w:rPr>
          <w:rFonts w:cstheme="minorHAnsi"/>
        </w:rPr>
        <w:t>(as confirmed b</w:t>
      </w:r>
      <w:r w:rsidR="00931882">
        <w:rPr>
          <w:rFonts w:cstheme="minorHAnsi"/>
        </w:rPr>
        <w:t xml:space="preserve">y the psychologist </w:t>
      </w:r>
      <w:r w:rsidRPr="00931882">
        <w:rPr>
          <w:rFonts w:cstheme="minorHAnsi"/>
        </w:rPr>
        <w:t xml:space="preserve"> or multi-disciplinary team report included in the child’s application) and therefore has the ability to benefit from the education </w:t>
      </w:r>
      <w:r w:rsidR="00174083" w:rsidRPr="00931882">
        <w:rPr>
          <w:rFonts w:cstheme="minorHAnsi"/>
        </w:rPr>
        <w:t xml:space="preserve">programme </w:t>
      </w:r>
      <w:r w:rsidRPr="00931882">
        <w:rPr>
          <w:rFonts w:cstheme="minorHAnsi"/>
        </w:rPr>
        <w:t xml:space="preserve">offered in the </w:t>
      </w:r>
      <w:r w:rsidR="00174083" w:rsidRPr="00931882">
        <w:rPr>
          <w:rFonts w:cstheme="minorHAnsi"/>
        </w:rPr>
        <w:t>pre-</w:t>
      </w:r>
      <w:r w:rsidRPr="00931882">
        <w:rPr>
          <w:rFonts w:cstheme="minorHAnsi"/>
        </w:rPr>
        <w:t>school;</w:t>
      </w:r>
    </w:p>
    <w:p w14:paraId="09521122" w14:textId="77777777" w:rsidR="00414828" w:rsidRPr="00914240" w:rsidRDefault="00414828" w:rsidP="00914240">
      <w:pPr>
        <w:spacing w:after="0" w:line="240" w:lineRule="auto"/>
        <w:ind w:left="1276" w:hanging="425"/>
        <w:jc w:val="both"/>
        <w:rPr>
          <w:rFonts w:cstheme="minorHAnsi"/>
        </w:rPr>
      </w:pPr>
    </w:p>
    <w:p w14:paraId="5E6E8BAC" w14:textId="402163E3" w:rsidR="00414828" w:rsidRPr="00914240" w:rsidRDefault="00414828" w:rsidP="00914240">
      <w:pPr>
        <w:numPr>
          <w:ilvl w:val="0"/>
          <w:numId w:val="47"/>
        </w:numPr>
        <w:tabs>
          <w:tab w:val="clear" w:pos="720"/>
          <w:tab w:val="num" w:pos="568"/>
        </w:tabs>
        <w:spacing w:after="0" w:line="240" w:lineRule="auto"/>
        <w:ind w:left="1276" w:hanging="425"/>
        <w:jc w:val="both"/>
        <w:rPr>
          <w:rFonts w:cstheme="minorHAnsi"/>
        </w:rPr>
      </w:pPr>
      <w:r w:rsidRPr="00914240">
        <w:rPr>
          <w:rFonts w:cstheme="minorHAnsi"/>
        </w:rPr>
        <w:t xml:space="preserve">The application form is fully completed and includes all enclosures appropriate to the application. </w:t>
      </w:r>
    </w:p>
    <w:p w14:paraId="51F12F0F" w14:textId="77777777" w:rsidR="00414828" w:rsidRPr="00914240" w:rsidRDefault="00414828" w:rsidP="00914240">
      <w:pPr>
        <w:pStyle w:val="ListParagraph"/>
        <w:spacing w:after="0" w:line="240" w:lineRule="auto"/>
        <w:ind w:left="1276" w:hanging="425"/>
        <w:rPr>
          <w:rFonts w:cstheme="minorHAnsi"/>
        </w:rPr>
      </w:pPr>
    </w:p>
    <w:p w14:paraId="2CA729AB" w14:textId="30E08970" w:rsidR="00414828" w:rsidRPr="00273FDD" w:rsidRDefault="00414828" w:rsidP="00914240">
      <w:pPr>
        <w:numPr>
          <w:ilvl w:val="0"/>
          <w:numId w:val="47"/>
        </w:numPr>
        <w:tabs>
          <w:tab w:val="clear" w:pos="720"/>
          <w:tab w:val="num" w:pos="568"/>
        </w:tabs>
        <w:spacing w:after="0" w:line="240" w:lineRule="auto"/>
        <w:ind w:left="1276" w:hanging="425"/>
        <w:jc w:val="both"/>
        <w:rPr>
          <w:rFonts w:cstheme="minorHAnsi"/>
        </w:rPr>
      </w:pPr>
      <w:r w:rsidRPr="00273FDD">
        <w:rPr>
          <w:rFonts w:cstheme="minorHAnsi"/>
        </w:rPr>
        <w:t xml:space="preserve">The child is at least </w:t>
      </w:r>
      <w:r w:rsidR="00A30B19" w:rsidRPr="00273FDD">
        <w:rPr>
          <w:rFonts w:cstheme="minorHAnsi"/>
        </w:rPr>
        <w:t>3</w:t>
      </w:r>
      <w:r w:rsidRPr="00273FDD">
        <w:rPr>
          <w:rFonts w:cstheme="minorHAnsi"/>
        </w:rPr>
        <w:t xml:space="preserve"> years old on the 1</w:t>
      </w:r>
      <w:r w:rsidRPr="00273FDD">
        <w:rPr>
          <w:rFonts w:cstheme="minorHAnsi"/>
          <w:vertAlign w:val="superscript"/>
        </w:rPr>
        <w:t>st</w:t>
      </w:r>
      <w:r w:rsidRPr="00273FDD">
        <w:rPr>
          <w:rFonts w:cstheme="minorHAnsi"/>
        </w:rPr>
        <w:t xml:space="preserve"> </w:t>
      </w:r>
      <w:r w:rsidR="00D53524" w:rsidRPr="00273FDD">
        <w:rPr>
          <w:rFonts w:cstheme="minorHAnsi"/>
        </w:rPr>
        <w:t>September</w:t>
      </w:r>
      <w:r w:rsidRPr="00273FDD">
        <w:rPr>
          <w:rFonts w:cstheme="minorHAnsi"/>
        </w:rPr>
        <w:t xml:space="preserve"> of the year of entry and has not reached</w:t>
      </w:r>
      <w:bookmarkStart w:id="1" w:name="_Hlk216880029"/>
      <w:r w:rsidR="00911A91" w:rsidRPr="00273FDD">
        <w:rPr>
          <w:rFonts w:cstheme="minorHAnsi"/>
        </w:rPr>
        <w:t>/will not reach</w:t>
      </w:r>
      <w:r w:rsidRPr="00273FDD">
        <w:rPr>
          <w:rFonts w:cstheme="minorHAnsi"/>
        </w:rPr>
        <w:t xml:space="preserve"> </w:t>
      </w:r>
      <w:bookmarkEnd w:id="1"/>
      <w:r w:rsidRPr="00273FDD">
        <w:rPr>
          <w:rFonts w:cstheme="minorHAnsi"/>
        </w:rPr>
        <w:t xml:space="preserve">their </w:t>
      </w:r>
      <w:r w:rsidR="00A30B19" w:rsidRPr="00273FDD">
        <w:rPr>
          <w:rFonts w:cstheme="minorHAnsi"/>
        </w:rPr>
        <w:t>5</w:t>
      </w:r>
      <w:r w:rsidR="00A30B19" w:rsidRPr="00273FDD">
        <w:rPr>
          <w:rFonts w:cstheme="minorHAnsi"/>
          <w:vertAlign w:val="superscript"/>
        </w:rPr>
        <w:t>th</w:t>
      </w:r>
      <w:r w:rsidR="00A30B19" w:rsidRPr="00273FDD">
        <w:rPr>
          <w:rFonts w:cstheme="minorHAnsi"/>
        </w:rPr>
        <w:t xml:space="preserve"> </w:t>
      </w:r>
      <w:r w:rsidRPr="00273FDD">
        <w:rPr>
          <w:rFonts w:cstheme="minorHAnsi"/>
        </w:rPr>
        <w:t xml:space="preserve">birthday on the </w:t>
      </w:r>
      <w:r w:rsidR="00D53524" w:rsidRPr="00273FDD">
        <w:rPr>
          <w:rFonts w:cstheme="minorHAnsi"/>
        </w:rPr>
        <w:t>1</w:t>
      </w:r>
      <w:r w:rsidR="00D53524" w:rsidRPr="00273FDD">
        <w:rPr>
          <w:rFonts w:cstheme="minorHAnsi"/>
          <w:vertAlign w:val="superscript"/>
        </w:rPr>
        <w:t>st</w:t>
      </w:r>
      <w:r w:rsidR="00D53524" w:rsidRPr="00273FDD">
        <w:rPr>
          <w:rFonts w:cstheme="minorHAnsi"/>
        </w:rPr>
        <w:t xml:space="preserve"> September </w:t>
      </w:r>
      <w:r w:rsidRPr="00273FDD">
        <w:rPr>
          <w:rFonts w:cstheme="minorHAnsi"/>
        </w:rPr>
        <w:t xml:space="preserve"> of the year of entry;</w:t>
      </w:r>
    </w:p>
    <w:p w14:paraId="23F64915" w14:textId="77777777" w:rsidR="00414828" w:rsidRPr="00914240" w:rsidRDefault="00414828" w:rsidP="00914240">
      <w:pPr>
        <w:pStyle w:val="ListParagraph"/>
        <w:spacing w:after="0" w:line="240" w:lineRule="auto"/>
        <w:ind w:left="1276" w:hanging="425"/>
        <w:rPr>
          <w:rFonts w:cstheme="minorHAnsi"/>
        </w:rPr>
      </w:pPr>
    </w:p>
    <w:p w14:paraId="0DAD207F" w14:textId="77777777" w:rsidR="00914240" w:rsidRDefault="00914240" w:rsidP="00914240">
      <w:pPr>
        <w:pStyle w:val="ListParagraph"/>
        <w:spacing w:after="0" w:line="240" w:lineRule="auto"/>
        <w:ind w:left="1276" w:hanging="425"/>
        <w:rPr>
          <w:rFonts w:cstheme="minorHAnsi"/>
        </w:rPr>
      </w:pPr>
    </w:p>
    <w:p w14:paraId="45C4632E" w14:textId="1A1212F1" w:rsidR="00914240" w:rsidRPr="00914240" w:rsidRDefault="00914240" w:rsidP="00914240">
      <w:pPr>
        <w:numPr>
          <w:ilvl w:val="0"/>
          <w:numId w:val="47"/>
        </w:numPr>
        <w:autoSpaceDE w:val="0"/>
        <w:autoSpaceDN w:val="0"/>
        <w:adjustRightInd w:val="0"/>
        <w:spacing w:after="0" w:line="240" w:lineRule="auto"/>
        <w:ind w:left="1276" w:hanging="425"/>
        <w:contextualSpacing/>
        <w:jc w:val="both"/>
        <w:rPr>
          <w:rFonts w:eastAsiaTheme="minorEastAsia" w:cstheme="minorHAnsi"/>
        </w:rPr>
      </w:pPr>
      <w:r>
        <w:rPr>
          <w:rFonts w:eastAsiaTheme="minorEastAsia" w:cstheme="minorHAnsi"/>
        </w:rPr>
        <w:t xml:space="preserve">The </w:t>
      </w:r>
      <w:r w:rsidRPr="00914240">
        <w:rPr>
          <w:rFonts w:eastAsiaTheme="minorEastAsia" w:cstheme="minorHAnsi"/>
        </w:rPr>
        <w:t xml:space="preserve">destination class is </w:t>
      </w:r>
      <w:r>
        <w:rPr>
          <w:rFonts w:eastAsiaTheme="minorEastAsia" w:cstheme="minorHAnsi"/>
        </w:rPr>
        <w:t xml:space="preserve">not </w:t>
      </w:r>
      <w:r w:rsidRPr="00914240">
        <w:rPr>
          <w:rFonts w:eastAsiaTheme="minorEastAsia" w:cstheme="minorHAnsi"/>
        </w:rPr>
        <w:t xml:space="preserve">oversubscribed (please see section </w:t>
      </w:r>
      <w:r w:rsidRPr="00914240">
        <w:rPr>
          <w:rFonts w:eastAsiaTheme="minorEastAsia" w:cstheme="minorHAnsi"/>
        </w:rPr>
        <w:fldChar w:fldCharType="begin"/>
      </w:r>
      <w:r w:rsidRPr="00914240">
        <w:rPr>
          <w:rFonts w:eastAsiaTheme="minorEastAsia" w:cstheme="minorHAnsi"/>
        </w:rPr>
        <w:instrText xml:space="preserve"> REF _Ref31796116 \r \h  \* MERGEFORMAT </w:instrText>
      </w:r>
      <w:r w:rsidRPr="00914240">
        <w:rPr>
          <w:rFonts w:eastAsiaTheme="minorEastAsia" w:cstheme="minorHAnsi"/>
        </w:rPr>
      </w:r>
      <w:r w:rsidRPr="00914240">
        <w:rPr>
          <w:rFonts w:eastAsiaTheme="minorEastAsia" w:cstheme="minorHAnsi"/>
        </w:rPr>
        <w:fldChar w:fldCharType="separate"/>
      </w:r>
      <w:r w:rsidR="00C16C58">
        <w:rPr>
          <w:rFonts w:eastAsiaTheme="minorEastAsia" w:cstheme="minorHAnsi"/>
        </w:rPr>
        <w:t>6</w:t>
      </w:r>
      <w:r w:rsidRPr="00914240">
        <w:rPr>
          <w:rFonts w:eastAsiaTheme="minorEastAsia" w:cstheme="minorHAnsi"/>
        </w:rPr>
        <w:fldChar w:fldCharType="end"/>
      </w:r>
      <w:r w:rsidRPr="00914240">
        <w:rPr>
          <w:rFonts w:eastAsiaTheme="minorEastAsia" w:cstheme="minorHAnsi"/>
        </w:rPr>
        <w:t xml:space="preserve"> below for further details)</w:t>
      </w:r>
    </w:p>
    <w:p w14:paraId="4898A563" w14:textId="77777777" w:rsidR="00414828" w:rsidRPr="00914240" w:rsidRDefault="00414828" w:rsidP="00414828">
      <w:pPr>
        <w:spacing w:after="0" w:line="240" w:lineRule="auto"/>
        <w:ind w:left="720"/>
        <w:jc w:val="both"/>
        <w:rPr>
          <w:rFonts w:cstheme="minorHAnsi"/>
          <w:color w:val="000000" w:themeColor="text1"/>
        </w:rPr>
      </w:pPr>
    </w:p>
    <w:p w14:paraId="230D99C3" w14:textId="72B4CEA1" w:rsidR="00414828" w:rsidRPr="00914240" w:rsidRDefault="00414828" w:rsidP="00414828">
      <w:pPr>
        <w:spacing w:after="0" w:line="240" w:lineRule="auto"/>
        <w:ind w:left="720"/>
        <w:jc w:val="both"/>
        <w:rPr>
          <w:rFonts w:cstheme="minorHAnsi"/>
        </w:rPr>
      </w:pPr>
      <w:r w:rsidRPr="00914240">
        <w:rPr>
          <w:rFonts w:cstheme="minorHAnsi"/>
          <w:color w:val="000000" w:themeColor="text1"/>
        </w:rPr>
        <w:t>Applications which do not enclose a report which fulfil</w:t>
      </w:r>
      <w:r w:rsidR="00911A91">
        <w:rPr>
          <w:rFonts w:cstheme="minorHAnsi"/>
          <w:color w:val="000000" w:themeColor="text1"/>
        </w:rPr>
        <w:t>s</w:t>
      </w:r>
      <w:r w:rsidRPr="00914240">
        <w:rPr>
          <w:rFonts w:cstheme="minorHAnsi"/>
          <w:color w:val="000000" w:themeColor="text1"/>
        </w:rPr>
        <w:t xml:space="preserve"> the requirements </w:t>
      </w:r>
      <w:r w:rsidR="00911A91">
        <w:rPr>
          <w:rFonts w:cstheme="minorHAnsi"/>
          <w:color w:val="000000" w:themeColor="text1"/>
        </w:rPr>
        <w:t>set out above</w:t>
      </w:r>
      <w:r w:rsidR="00931882">
        <w:rPr>
          <w:rFonts w:cstheme="minorHAnsi"/>
          <w:color w:val="000000" w:themeColor="text1"/>
        </w:rPr>
        <w:t xml:space="preserve"> </w:t>
      </w:r>
      <w:r w:rsidRPr="00914240">
        <w:rPr>
          <w:rFonts w:cstheme="minorHAnsi"/>
          <w:color w:val="000000" w:themeColor="text1"/>
        </w:rPr>
        <w:t xml:space="preserve">will not accepted and </w:t>
      </w:r>
      <w:r w:rsidRPr="00914240">
        <w:rPr>
          <w:rFonts w:cstheme="minorHAnsi"/>
          <w:b/>
          <w:color w:val="000000" w:themeColor="text1"/>
          <w:u w:val="single"/>
        </w:rPr>
        <w:t>will</w:t>
      </w:r>
      <w:r w:rsidRPr="00914240">
        <w:rPr>
          <w:rFonts w:cstheme="minorHAnsi"/>
          <w:color w:val="000000" w:themeColor="text1"/>
        </w:rPr>
        <w:t xml:space="preserve"> be refused. </w:t>
      </w:r>
    </w:p>
    <w:p w14:paraId="2A3D06F3" w14:textId="77777777" w:rsidR="00414828" w:rsidRPr="00914240" w:rsidRDefault="00414828" w:rsidP="00414828">
      <w:pPr>
        <w:spacing w:after="0" w:line="240" w:lineRule="auto"/>
        <w:ind w:left="720"/>
        <w:jc w:val="both"/>
        <w:rPr>
          <w:rFonts w:cstheme="minorHAnsi"/>
        </w:rPr>
      </w:pPr>
    </w:p>
    <w:p w14:paraId="6D1702E4" w14:textId="77777777" w:rsidR="00414828" w:rsidRPr="00914240" w:rsidRDefault="00414828" w:rsidP="00414828">
      <w:pPr>
        <w:spacing w:after="0" w:line="240" w:lineRule="auto"/>
        <w:ind w:left="720"/>
        <w:jc w:val="both"/>
        <w:rPr>
          <w:rFonts w:cstheme="minorHAnsi"/>
        </w:rPr>
      </w:pPr>
      <w:r w:rsidRPr="00914240">
        <w:rPr>
          <w:rFonts w:cstheme="minorHAnsi"/>
        </w:rPr>
        <w:t>In order to facilitate the best preparation for admission of your child, we would ask that parents include up to date reports from the child’s present school/pre-school (from within the last 12 months) with the details of the learning and social development of the child and any behaviour issues of relevance, together with any other professional reports available from the last 36 months such as:</w:t>
      </w:r>
    </w:p>
    <w:p w14:paraId="26D6DC91" w14:textId="46F9EC74" w:rsidR="00414828" w:rsidRPr="00914240" w:rsidRDefault="00931882" w:rsidP="00414828">
      <w:pPr>
        <w:numPr>
          <w:ilvl w:val="2"/>
          <w:numId w:val="44"/>
        </w:numPr>
        <w:spacing w:after="0" w:line="240" w:lineRule="auto"/>
        <w:jc w:val="both"/>
        <w:rPr>
          <w:rFonts w:cstheme="minorHAnsi"/>
        </w:rPr>
      </w:pPr>
      <w:r>
        <w:rPr>
          <w:rFonts w:cstheme="minorHAnsi"/>
        </w:rPr>
        <w:t>Psychology</w:t>
      </w:r>
      <w:r w:rsidR="00414828" w:rsidRPr="00914240">
        <w:rPr>
          <w:rFonts w:cstheme="minorHAnsi"/>
        </w:rPr>
        <w:t xml:space="preserve"> Assessment,</w:t>
      </w:r>
    </w:p>
    <w:p w14:paraId="1BD86458" w14:textId="77777777" w:rsidR="00414828" w:rsidRPr="00914240" w:rsidRDefault="00414828" w:rsidP="00414828">
      <w:pPr>
        <w:numPr>
          <w:ilvl w:val="2"/>
          <w:numId w:val="44"/>
        </w:numPr>
        <w:spacing w:after="0" w:line="240" w:lineRule="auto"/>
        <w:jc w:val="both"/>
        <w:rPr>
          <w:rFonts w:cstheme="minorHAnsi"/>
        </w:rPr>
      </w:pPr>
      <w:r w:rsidRPr="00914240">
        <w:rPr>
          <w:rFonts w:cstheme="minorHAnsi"/>
        </w:rPr>
        <w:t>Speech &amp; Language Assessment,</w:t>
      </w:r>
    </w:p>
    <w:p w14:paraId="578E4A40" w14:textId="77777777" w:rsidR="00414828" w:rsidRPr="00914240" w:rsidRDefault="00414828" w:rsidP="00414828">
      <w:pPr>
        <w:numPr>
          <w:ilvl w:val="2"/>
          <w:numId w:val="44"/>
        </w:numPr>
        <w:spacing w:after="0" w:line="240" w:lineRule="auto"/>
        <w:jc w:val="both"/>
        <w:rPr>
          <w:rFonts w:cstheme="minorHAnsi"/>
        </w:rPr>
      </w:pPr>
      <w:r w:rsidRPr="00914240">
        <w:rPr>
          <w:rFonts w:cstheme="minorHAnsi"/>
        </w:rPr>
        <w:t>Occupational Therapy Report,</w:t>
      </w:r>
    </w:p>
    <w:p w14:paraId="08C361A1" w14:textId="77777777" w:rsidR="00414828" w:rsidRPr="00914240" w:rsidRDefault="00414828" w:rsidP="00414828">
      <w:pPr>
        <w:numPr>
          <w:ilvl w:val="2"/>
          <w:numId w:val="44"/>
        </w:numPr>
        <w:spacing w:after="0" w:line="240" w:lineRule="auto"/>
        <w:jc w:val="both"/>
        <w:rPr>
          <w:rFonts w:cstheme="minorHAnsi"/>
        </w:rPr>
      </w:pPr>
      <w:r w:rsidRPr="00914240">
        <w:rPr>
          <w:rFonts w:cstheme="minorHAnsi"/>
        </w:rPr>
        <w:t>Social Work Report</w:t>
      </w:r>
    </w:p>
    <w:p w14:paraId="4A8511F0" w14:textId="77777777" w:rsidR="00414828" w:rsidRPr="00914240" w:rsidRDefault="00414828" w:rsidP="00414828">
      <w:pPr>
        <w:numPr>
          <w:ilvl w:val="2"/>
          <w:numId w:val="44"/>
        </w:numPr>
        <w:spacing w:after="0" w:line="240" w:lineRule="auto"/>
        <w:jc w:val="both"/>
        <w:rPr>
          <w:rFonts w:cstheme="minorHAnsi"/>
        </w:rPr>
      </w:pPr>
      <w:r w:rsidRPr="00914240">
        <w:rPr>
          <w:rFonts w:cstheme="minorHAnsi"/>
        </w:rPr>
        <w:t xml:space="preserve">Doctors/consultants reports outlining medical needs specific to the child </w:t>
      </w:r>
    </w:p>
    <w:p w14:paraId="6E0E03B8" w14:textId="77777777" w:rsidR="00414828" w:rsidRPr="00914240" w:rsidRDefault="00414828" w:rsidP="00414828">
      <w:pPr>
        <w:numPr>
          <w:ilvl w:val="2"/>
          <w:numId w:val="44"/>
        </w:numPr>
        <w:spacing w:after="0" w:line="240" w:lineRule="auto"/>
        <w:jc w:val="both"/>
        <w:rPr>
          <w:rFonts w:cstheme="minorHAnsi"/>
        </w:rPr>
      </w:pPr>
      <w:r w:rsidRPr="00914240">
        <w:rPr>
          <w:rFonts w:cstheme="minorHAnsi"/>
        </w:rPr>
        <w:t xml:space="preserve">Support Plan/Individual Education Plan from previous school </w:t>
      </w:r>
    </w:p>
    <w:p w14:paraId="2AB19A63" w14:textId="77777777" w:rsidR="00414828" w:rsidRPr="00914240" w:rsidRDefault="00414828" w:rsidP="00414828">
      <w:pPr>
        <w:numPr>
          <w:ilvl w:val="2"/>
          <w:numId w:val="44"/>
        </w:numPr>
        <w:spacing w:after="0" w:line="240" w:lineRule="auto"/>
        <w:jc w:val="both"/>
        <w:rPr>
          <w:rFonts w:cstheme="minorHAnsi"/>
        </w:rPr>
      </w:pPr>
      <w:r w:rsidRPr="00914240">
        <w:rPr>
          <w:rFonts w:cstheme="minorHAnsi"/>
        </w:rPr>
        <w:t>Behaviour Support Plan from previous school</w:t>
      </w:r>
    </w:p>
    <w:p w14:paraId="7A7C9B35" w14:textId="77777777" w:rsidR="00414828" w:rsidRPr="00914240" w:rsidRDefault="00414828" w:rsidP="00414828">
      <w:pPr>
        <w:numPr>
          <w:ilvl w:val="2"/>
          <w:numId w:val="44"/>
        </w:numPr>
        <w:spacing w:after="0" w:line="240" w:lineRule="auto"/>
        <w:jc w:val="both"/>
        <w:rPr>
          <w:rFonts w:cstheme="minorHAnsi"/>
        </w:rPr>
      </w:pPr>
      <w:r w:rsidRPr="00914240">
        <w:rPr>
          <w:rFonts w:cstheme="minorHAnsi"/>
        </w:rPr>
        <w:t xml:space="preserve">Any formal testing results from previous school </w:t>
      </w:r>
    </w:p>
    <w:p w14:paraId="6D751516" w14:textId="77777777" w:rsidR="00285D92" w:rsidRPr="005F708D" w:rsidRDefault="00285D92" w:rsidP="003D39A4">
      <w:pPr>
        <w:spacing w:after="0" w:line="240" w:lineRule="auto"/>
        <w:jc w:val="both"/>
        <w:rPr>
          <w:rFonts w:eastAsiaTheme="minorEastAsia" w:cstheme="minorHAnsi"/>
          <w:color w:val="FF0000"/>
        </w:rPr>
      </w:pPr>
    </w:p>
    <w:p w14:paraId="0F70D060" w14:textId="77777777" w:rsidR="00EE4292" w:rsidRPr="005F708D" w:rsidRDefault="00EE4292" w:rsidP="00103809">
      <w:pPr>
        <w:pStyle w:val="Heading2"/>
        <w:numPr>
          <w:ilvl w:val="0"/>
          <w:numId w:val="29"/>
        </w:numPr>
        <w:rPr>
          <w:rFonts w:asciiTheme="minorHAnsi" w:eastAsiaTheme="minorEastAsia" w:hAnsiTheme="minorHAnsi" w:cstheme="minorHAnsi"/>
          <w:b/>
          <w:color w:val="385623" w:themeColor="accent6" w:themeShade="80"/>
          <w:sz w:val="22"/>
          <w:szCs w:val="22"/>
        </w:rPr>
      </w:pPr>
      <w:bookmarkStart w:id="2" w:name="_Oversubscription_(this_section"/>
      <w:bookmarkStart w:id="3" w:name="_Ref31796116"/>
      <w:bookmarkEnd w:id="2"/>
      <w:r w:rsidRPr="005F708D">
        <w:rPr>
          <w:rFonts w:asciiTheme="minorHAnsi" w:eastAsiaTheme="minorEastAsia" w:hAnsiTheme="minorHAnsi" w:cstheme="minorHAnsi"/>
          <w:b/>
          <w:color w:val="7030A0"/>
          <w:sz w:val="22"/>
          <w:szCs w:val="22"/>
        </w:rPr>
        <w:t>Oversubscription</w:t>
      </w:r>
      <w:r w:rsidR="00AE7E94" w:rsidRPr="005F708D">
        <w:rPr>
          <w:rFonts w:asciiTheme="minorHAnsi" w:eastAsiaTheme="minorEastAsia" w:hAnsiTheme="minorHAnsi" w:cstheme="minorHAnsi"/>
          <w:b/>
          <w:color w:val="7030A0"/>
          <w:sz w:val="22"/>
          <w:szCs w:val="22"/>
        </w:rPr>
        <w:t xml:space="preserve"> </w:t>
      </w:r>
      <w:bookmarkEnd w:id="3"/>
    </w:p>
    <w:p w14:paraId="3B33CA14" w14:textId="37428225" w:rsidR="003201ED" w:rsidRPr="001E48CF" w:rsidRDefault="00EE4292" w:rsidP="001E48CF">
      <w:pPr>
        <w:spacing w:line="240" w:lineRule="auto"/>
        <w:contextualSpacing/>
        <w:jc w:val="both"/>
        <w:rPr>
          <w:rFonts w:eastAsiaTheme="minorEastAsia" w:cstheme="minorHAnsi"/>
        </w:rPr>
      </w:pPr>
      <w:r w:rsidRPr="001E48CF">
        <w:rPr>
          <w:rFonts w:eastAsiaTheme="minorEastAsia" w:cstheme="minorHAnsi"/>
        </w:rPr>
        <w:t xml:space="preserve">In the event that the </w:t>
      </w:r>
      <w:r w:rsidR="001E48CF" w:rsidRPr="001E48CF">
        <w:rPr>
          <w:rFonts w:eastAsiaTheme="minorEastAsia" w:cstheme="minorHAnsi"/>
        </w:rPr>
        <w:t xml:space="preserve">destination class </w:t>
      </w:r>
      <w:r w:rsidRPr="001E48CF">
        <w:rPr>
          <w:rFonts w:eastAsiaTheme="minorEastAsia" w:cstheme="minorHAnsi"/>
        </w:rPr>
        <w:t xml:space="preserve">is oversubscribed, the school will, when </w:t>
      </w:r>
      <w:r w:rsidR="001E48CF">
        <w:rPr>
          <w:rFonts w:eastAsiaTheme="minorEastAsia" w:cstheme="minorHAnsi"/>
        </w:rPr>
        <w:t xml:space="preserve">considering </w:t>
      </w:r>
      <w:r w:rsidRPr="001E48CF">
        <w:rPr>
          <w:rFonts w:eastAsiaTheme="minorEastAsia" w:cstheme="minorHAnsi"/>
        </w:rPr>
        <w:t>applications for admission</w:t>
      </w:r>
      <w:r w:rsidR="00174083">
        <w:rPr>
          <w:rFonts w:eastAsiaTheme="minorEastAsia" w:cstheme="minorHAnsi"/>
        </w:rPr>
        <w:t xml:space="preserve"> which meet the criteria in Section 5 above</w:t>
      </w:r>
      <w:r w:rsidRPr="001E48CF">
        <w:rPr>
          <w:rFonts w:eastAsiaTheme="minorEastAsia" w:cstheme="minorHAnsi"/>
        </w:rPr>
        <w:t xml:space="preserve">, apply the following selection criteria in the order listed below to those applications that are received within the timeline for receipt of applications as set out in the school’s annual admission notice: </w:t>
      </w:r>
    </w:p>
    <w:p w14:paraId="0ED57379" w14:textId="3D571298" w:rsidR="00911A91" w:rsidRPr="00273FDD" w:rsidRDefault="00911A91" w:rsidP="00911A91">
      <w:pPr>
        <w:pStyle w:val="ListParagraph"/>
        <w:numPr>
          <w:ilvl w:val="0"/>
          <w:numId w:val="48"/>
        </w:numPr>
        <w:shd w:val="clear" w:color="auto" w:fill="FFFFFF"/>
        <w:spacing w:before="100" w:beforeAutospacing="1" w:after="100" w:afterAutospacing="1" w:line="240" w:lineRule="auto"/>
        <w:jc w:val="both"/>
        <w:rPr>
          <w:rFonts w:cstheme="minorHAnsi"/>
          <w:lang w:val="en-US"/>
        </w:rPr>
      </w:pPr>
      <w:r w:rsidRPr="00273FDD">
        <w:rPr>
          <w:rFonts w:cstheme="minorHAnsi"/>
          <w:lang w:val="en-US"/>
        </w:rPr>
        <w:lastRenderedPageBreak/>
        <w:t>Applicants who are currently without a placement</w:t>
      </w:r>
      <w:r w:rsidR="00D53524" w:rsidRPr="00273FDD">
        <w:rPr>
          <w:rFonts w:cstheme="minorHAnsi"/>
          <w:lang w:val="en-US"/>
        </w:rPr>
        <w:t xml:space="preserve"> e.g.</w:t>
      </w:r>
      <w:r w:rsidRPr="00273FDD">
        <w:rPr>
          <w:rFonts w:cstheme="minorHAnsi"/>
          <w:lang w:val="en-US"/>
        </w:rPr>
        <w:t xml:space="preserve"> in an early invention class </w:t>
      </w:r>
      <w:r w:rsidR="000D0C42" w:rsidRPr="00273FDD">
        <w:rPr>
          <w:rFonts w:cstheme="minorHAnsi"/>
          <w:lang w:val="en-US"/>
        </w:rPr>
        <w:t>or mainstream</w:t>
      </w:r>
      <w:r w:rsidR="00D53524" w:rsidRPr="00273FDD">
        <w:rPr>
          <w:rFonts w:cstheme="minorHAnsi"/>
          <w:lang w:val="en-US"/>
        </w:rPr>
        <w:t xml:space="preserve"> pre-school.</w:t>
      </w:r>
    </w:p>
    <w:p w14:paraId="2DBB9850" w14:textId="1DD9FA2D" w:rsidR="00911A91" w:rsidRPr="00273FDD" w:rsidRDefault="00911A91" w:rsidP="00911A91">
      <w:pPr>
        <w:pStyle w:val="ListParagraph"/>
        <w:numPr>
          <w:ilvl w:val="0"/>
          <w:numId w:val="48"/>
        </w:numPr>
        <w:shd w:val="clear" w:color="auto" w:fill="FFFFFF"/>
        <w:spacing w:before="100" w:beforeAutospacing="1" w:after="100" w:afterAutospacing="1" w:line="240" w:lineRule="auto"/>
        <w:jc w:val="both"/>
        <w:rPr>
          <w:rFonts w:cstheme="minorHAnsi"/>
          <w:lang w:val="en-US"/>
        </w:rPr>
      </w:pPr>
      <w:r w:rsidRPr="00273FDD">
        <w:rPr>
          <w:rFonts w:cstheme="minorHAnsi"/>
          <w:lang w:val="en-US"/>
        </w:rPr>
        <w:t xml:space="preserve">Applicants who have a sibling currently enrolled in the pre-school and that sibling will still be enrolled on with the date on which the Applicant would start in the pre-school. </w:t>
      </w:r>
    </w:p>
    <w:p w14:paraId="092DAA07" w14:textId="643123A7" w:rsidR="001E48CF" w:rsidRPr="00273FDD" w:rsidRDefault="001E48CF" w:rsidP="001E48CF">
      <w:pPr>
        <w:pStyle w:val="ListParagraph"/>
        <w:numPr>
          <w:ilvl w:val="0"/>
          <w:numId w:val="48"/>
        </w:numPr>
        <w:shd w:val="clear" w:color="auto" w:fill="FFFFFF"/>
        <w:spacing w:before="100" w:beforeAutospacing="1" w:after="100" w:afterAutospacing="1" w:line="240" w:lineRule="auto"/>
        <w:jc w:val="both"/>
        <w:rPr>
          <w:rFonts w:cstheme="minorHAnsi"/>
          <w:lang w:val="en-US"/>
        </w:rPr>
      </w:pPr>
      <w:r w:rsidRPr="00273FDD">
        <w:rPr>
          <w:rFonts w:cstheme="minorHAnsi"/>
        </w:rPr>
        <w:t xml:space="preserve">Applications from children ordinarily resident (i.e. is ordinarily resident with at least one parent/guardian) within the catchment area of County Galway and </w:t>
      </w:r>
      <w:r w:rsidR="00C3443F" w:rsidRPr="00273FDD">
        <w:rPr>
          <w:rFonts w:cstheme="minorHAnsi"/>
        </w:rPr>
        <w:t xml:space="preserve">who have </w:t>
      </w:r>
      <w:r w:rsidRPr="00273FDD">
        <w:rPr>
          <w:rFonts w:cstheme="minorHAnsi"/>
        </w:rPr>
        <w:t xml:space="preserve">provided proof of address with an Eircode. </w:t>
      </w:r>
      <w:r w:rsidRPr="00273FDD">
        <w:rPr>
          <w:rFonts w:cstheme="minorHAnsi"/>
          <w:lang w:val="en-US"/>
        </w:rPr>
        <w:t xml:space="preserve">In the event that </w:t>
      </w:r>
      <w:r w:rsidR="00C3443F" w:rsidRPr="00273FDD">
        <w:rPr>
          <w:rFonts w:cstheme="minorHAnsi"/>
          <w:lang w:val="en-US"/>
        </w:rPr>
        <w:t xml:space="preserve">there are </w:t>
      </w:r>
      <w:r w:rsidRPr="00273FDD">
        <w:rPr>
          <w:rFonts w:cstheme="minorHAnsi"/>
          <w:lang w:val="en-US"/>
        </w:rPr>
        <w:t>two or more such applications from the catchment are</w:t>
      </w:r>
      <w:r w:rsidR="00C3443F" w:rsidRPr="00273FDD">
        <w:rPr>
          <w:rFonts w:cstheme="minorHAnsi"/>
          <w:lang w:val="en-US"/>
        </w:rPr>
        <w:t>a</w:t>
      </w:r>
      <w:r w:rsidRPr="00273FDD">
        <w:rPr>
          <w:rFonts w:cstheme="minorHAnsi"/>
          <w:lang w:val="en-US"/>
        </w:rPr>
        <w:t xml:space="preserve"> for any </w:t>
      </w:r>
      <w:r w:rsidR="00C3443F" w:rsidRPr="00273FDD">
        <w:rPr>
          <w:rFonts w:cstheme="minorHAnsi"/>
          <w:lang w:val="en-US"/>
        </w:rPr>
        <w:t xml:space="preserve">one </w:t>
      </w:r>
      <w:r w:rsidRPr="00273FDD">
        <w:rPr>
          <w:rFonts w:cstheme="minorHAnsi"/>
          <w:lang w:val="en-US"/>
        </w:rPr>
        <w:t>place</w:t>
      </w:r>
      <w:r w:rsidR="00C3443F" w:rsidRPr="00273FDD">
        <w:rPr>
          <w:rFonts w:cstheme="minorHAnsi"/>
          <w:lang w:val="en-US"/>
        </w:rPr>
        <w:t xml:space="preserve"> in a destination class</w:t>
      </w:r>
      <w:r w:rsidRPr="00273FDD">
        <w:rPr>
          <w:rFonts w:cstheme="minorHAnsi"/>
          <w:lang w:val="en-US"/>
        </w:rPr>
        <w:t xml:space="preserve">, places will be offered to the applicants (and applicants will be placed on the waiting list) in the order of decreasing age with the oldest candidate being prioritised. </w:t>
      </w:r>
    </w:p>
    <w:p w14:paraId="166ACFCE" w14:textId="35EC9B56" w:rsidR="001E48CF" w:rsidRPr="00273FDD" w:rsidRDefault="001E48CF" w:rsidP="001E48CF">
      <w:pPr>
        <w:numPr>
          <w:ilvl w:val="0"/>
          <w:numId w:val="48"/>
        </w:numPr>
        <w:spacing w:after="0" w:line="240" w:lineRule="auto"/>
        <w:jc w:val="both"/>
        <w:rPr>
          <w:rFonts w:cstheme="minorHAnsi"/>
        </w:rPr>
      </w:pPr>
      <w:r w:rsidRPr="00273FDD">
        <w:rPr>
          <w:rFonts w:cstheme="minorHAnsi"/>
        </w:rPr>
        <w:t xml:space="preserve">Remaining eligible applications </w:t>
      </w:r>
      <w:r w:rsidR="005E2920" w:rsidRPr="00273FDD">
        <w:rPr>
          <w:rFonts w:cstheme="minorHAnsi"/>
        </w:rPr>
        <w:t>from outside the catch</w:t>
      </w:r>
      <w:r w:rsidR="00C3443F" w:rsidRPr="00273FDD">
        <w:rPr>
          <w:rFonts w:cstheme="minorHAnsi"/>
        </w:rPr>
        <w:t xml:space="preserve">ment area </w:t>
      </w:r>
      <w:r w:rsidRPr="00273FDD">
        <w:rPr>
          <w:rFonts w:cstheme="minorHAnsi"/>
        </w:rPr>
        <w:t xml:space="preserve">will be ranked in order of decreasing age with </w:t>
      </w:r>
      <w:r w:rsidRPr="00273FDD">
        <w:rPr>
          <w:rFonts w:cstheme="minorHAnsi"/>
          <w:lang w:val="en-US"/>
        </w:rPr>
        <w:t xml:space="preserve">the oldest candidate first and so in in order of decreasing age (on the basis of date of birth). </w:t>
      </w:r>
    </w:p>
    <w:p w14:paraId="5D2AB4BC" w14:textId="709D46A6" w:rsidR="00911A91" w:rsidRPr="00273FDD" w:rsidRDefault="00911A91" w:rsidP="00911A91">
      <w:pPr>
        <w:shd w:val="clear" w:color="auto" w:fill="FFFFFF"/>
        <w:spacing w:before="100" w:beforeAutospacing="1" w:after="100" w:afterAutospacing="1" w:line="240" w:lineRule="auto"/>
        <w:ind w:left="851"/>
        <w:jc w:val="both"/>
        <w:rPr>
          <w:rFonts w:cstheme="minorHAnsi"/>
          <w:lang w:val="en-US"/>
        </w:rPr>
      </w:pPr>
      <w:r w:rsidRPr="00273FDD">
        <w:rPr>
          <w:rFonts w:cstheme="minorHAnsi"/>
          <w:lang w:val="en-US"/>
        </w:rPr>
        <w:t xml:space="preserve">In the event that there are two or more applications for a place in a Destination Class which meet the criteria in Categories 1, 2, </w:t>
      </w:r>
      <w:r w:rsidR="000458B7" w:rsidRPr="00273FDD">
        <w:rPr>
          <w:rFonts w:cstheme="minorHAnsi"/>
          <w:lang w:val="en-US"/>
        </w:rPr>
        <w:t>or 3</w:t>
      </w:r>
      <w:r w:rsidRPr="00273FDD">
        <w:rPr>
          <w:rFonts w:cstheme="minorHAnsi"/>
          <w:lang w:val="en-US"/>
        </w:rPr>
        <w:t xml:space="preserve"> above, places will be offered to the applicants (and applicants will be placed on the waiting list) in that category in the order of decreasing age with the oldest candidate being prioritized. </w:t>
      </w:r>
    </w:p>
    <w:p w14:paraId="4A6479F2" w14:textId="77777777" w:rsidR="00911A91" w:rsidRPr="001E48CF" w:rsidRDefault="00911A91" w:rsidP="00911A91">
      <w:pPr>
        <w:shd w:val="clear" w:color="auto" w:fill="FFFFFF"/>
        <w:spacing w:before="100" w:beforeAutospacing="1" w:after="100" w:afterAutospacing="1" w:line="240" w:lineRule="auto"/>
        <w:ind w:left="851"/>
        <w:jc w:val="both"/>
        <w:rPr>
          <w:rFonts w:cstheme="minorHAnsi"/>
          <w:lang w:val="en-US"/>
        </w:rPr>
      </w:pPr>
      <w:r w:rsidRPr="00273FDD">
        <w:rPr>
          <w:rFonts w:cstheme="minorHAnsi"/>
          <w:lang w:val="en-US"/>
        </w:rPr>
        <w:t>In the event of two or more applicants having the same date of birth, places will be offered to those applicants (or the applicants will be waitlisted) on the basis of the order in which their names are drawn in a lottery</w:t>
      </w:r>
      <w:r w:rsidRPr="001E48CF">
        <w:rPr>
          <w:rFonts w:cstheme="minorHAnsi"/>
          <w:lang w:val="en-US"/>
        </w:rPr>
        <w:t>.</w:t>
      </w:r>
    </w:p>
    <w:p w14:paraId="3754C382" w14:textId="0DF745ED" w:rsidR="001E48CF" w:rsidRPr="001E48CF" w:rsidRDefault="001E48CF" w:rsidP="001E48CF">
      <w:pPr>
        <w:shd w:val="clear" w:color="auto" w:fill="FFFFFF"/>
        <w:spacing w:before="100" w:beforeAutospacing="1" w:after="100" w:afterAutospacing="1" w:line="240" w:lineRule="auto"/>
        <w:ind w:left="851"/>
        <w:jc w:val="both"/>
        <w:rPr>
          <w:rFonts w:cstheme="minorHAnsi"/>
          <w:b/>
        </w:rPr>
      </w:pPr>
      <w:r w:rsidRPr="001E48CF">
        <w:rPr>
          <w:rFonts w:cstheme="minorHAnsi"/>
          <w:lang w:val="en-US"/>
        </w:rPr>
        <w:t xml:space="preserve">Unsuccessful applicants will be placed on the Waiting List in the order of their priority in the above categories. </w:t>
      </w:r>
    </w:p>
    <w:p w14:paraId="60BB5626" w14:textId="77777777" w:rsidR="00BC2C03" w:rsidRPr="005F708D" w:rsidRDefault="004E5691" w:rsidP="00915B70">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What will not be </w:t>
      </w:r>
      <w:r w:rsidR="00BC2C03" w:rsidRPr="005F708D">
        <w:rPr>
          <w:rFonts w:asciiTheme="minorHAnsi" w:eastAsiaTheme="minorEastAsia" w:hAnsiTheme="minorHAnsi" w:cstheme="minorHAnsi"/>
          <w:b/>
          <w:color w:val="7030A0"/>
          <w:sz w:val="22"/>
          <w:szCs w:val="22"/>
        </w:rPr>
        <w:t xml:space="preserve">considered </w:t>
      </w:r>
      <w:r w:rsidR="003D39A4" w:rsidRPr="005F708D">
        <w:rPr>
          <w:rFonts w:asciiTheme="minorHAnsi" w:eastAsiaTheme="minorEastAsia" w:hAnsiTheme="minorHAnsi" w:cstheme="minorHAnsi"/>
          <w:b/>
          <w:color w:val="7030A0"/>
          <w:sz w:val="22"/>
          <w:szCs w:val="22"/>
        </w:rPr>
        <w:t>or taken into account</w:t>
      </w:r>
    </w:p>
    <w:p w14:paraId="0DE4CB5F" w14:textId="77777777" w:rsidR="00BC2C03" w:rsidRPr="005F708D" w:rsidRDefault="00BC2C03" w:rsidP="00E47AF1">
      <w:pPr>
        <w:pStyle w:val="ListParagraph"/>
        <w:autoSpaceDE w:val="0"/>
        <w:autoSpaceDN w:val="0"/>
        <w:adjustRightInd w:val="0"/>
        <w:spacing w:after="0" w:line="240" w:lineRule="auto"/>
        <w:rPr>
          <w:rFonts w:eastAsiaTheme="minorEastAsia" w:cstheme="minorHAnsi"/>
        </w:rPr>
      </w:pPr>
    </w:p>
    <w:p w14:paraId="1D5AADA4" w14:textId="384B744A" w:rsidR="00BC2C03" w:rsidRPr="005F708D" w:rsidRDefault="00BC2C03" w:rsidP="00E47AF1">
      <w:pPr>
        <w:autoSpaceDE w:val="0"/>
        <w:autoSpaceDN w:val="0"/>
        <w:adjustRightInd w:val="0"/>
        <w:spacing w:after="0" w:line="240" w:lineRule="auto"/>
        <w:contextualSpacing/>
        <w:rPr>
          <w:rFonts w:eastAsiaTheme="minorEastAsia" w:cstheme="minorHAnsi"/>
        </w:rPr>
      </w:pPr>
      <w:r w:rsidRPr="005F708D">
        <w:rPr>
          <w:rFonts w:eastAsiaTheme="minorEastAsia" w:cstheme="minorHAnsi"/>
        </w:rPr>
        <w:t>In accordance with section 62(7</w:t>
      </w:r>
      <w:r w:rsidR="00896E64" w:rsidRPr="005F708D">
        <w:rPr>
          <w:rFonts w:eastAsiaTheme="minorEastAsia" w:cstheme="minorHAnsi"/>
        </w:rPr>
        <w:t>) (</w:t>
      </w:r>
      <w:r w:rsidRPr="005F708D">
        <w:rPr>
          <w:rFonts w:eastAsiaTheme="minorEastAsia" w:cstheme="minorHAnsi"/>
        </w:rPr>
        <w:t xml:space="preserve">e) of the Education Act, the school </w:t>
      </w:r>
      <w:r w:rsidRPr="00F87B44">
        <w:rPr>
          <w:rFonts w:eastAsiaTheme="minorEastAsia" w:cstheme="minorHAnsi"/>
        </w:rPr>
        <w:t>will not</w:t>
      </w:r>
      <w:r w:rsidRPr="005F708D">
        <w:rPr>
          <w:rFonts w:eastAsiaTheme="minorEastAsia" w:cstheme="minorHAnsi"/>
        </w:rPr>
        <w:t xml:space="preserve"> consider or take into account any of the following in deciding on applications for admission or when placing a student on a waiting list for admission to the school</w:t>
      </w:r>
      <w:r w:rsidR="004F4AA6" w:rsidRPr="005F708D">
        <w:rPr>
          <w:rFonts w:eastAsiaTheme="minorEastAsia" w:cstheme="minorHAnsi"/>
        </w:rPr>
        <w:t>:</w:t>
      </w:r>
    </w:p>
    <w:p w14:paraId="3AC433E9" w14:textId="77777777" w:rsidR="00AB7E10" w:rsidRPr="005F708D" w:rsidRDefault="00AB7E10" w:rsidP="00BC2C03">
      <w:pPr>
        <w:autoSpaceDE w:val="0"/>
        <w:autoSpaceDN w:val="0"/>
        <w:adjustRightInd w:val="0"/>
        <w:spacing w:after="0" w:line="240" w:lineRule="auto"/>
        <w:contextualSpacing/>
        <w:jc w:val="both"/>
        <w:rPr>
          <w:rFonts w:eastAsiaTheme="minorEastAsia" w:cstheme="minorHAnsi"/>
        </w:rPr>
      </w:pPr>
    </w:p>
    <w:tbl>
      <w:tblPr>
        <w:tblStyle w:val="TableGrid0"/>
        <w:tblW w:w="0" w:type="auto"/>
        <w:shd w:val="clear" w:color="auto" w:fill="E7E6E6" w:themeFill="background2"/>
        <w:tblLook w:val="04A0" w:firstRow="1" w:lastRow="0" w:firstColumn="1" w:lastColumn="0" w:noHBand="0" w:noVBand="1"/>
      </w:tblPr>
      <w:tblGrid>
        <w:gridCol w:w="9016"/>
      </w:tblGrid>
      <w:tr w:rsidR="004E5691" w:rsidRPr="005F708D" w14:paraId="68CC6285" w14:textId="77777777" w:rsidTr="003201ED">
        <w:tc>
          <w:tcPr>
            <w:tcW w:w="9016" w:type="dxa"/>
            <w:shd w:val="clear" w:color="auto" w:fill="E7E6E6" w:themeFill="background2"/>
          </w:tcPr>
          <w:p w14:paraId="15D72C2D" w14:textId="42CC3440" w:rsidR="0088352A" w:rsidRPr="005F708D" w:rsidRDefault="0088352A" w:rsidP="00273FDD">
            <w:pPr>
              <w:autoSpaceDE w:val="0"/>
              <w:autoSpaceDN w:val="0"/>
              <w:adjustRightInd w:val="0"/>
              <w:rPr>
                <w:rFonts w:cstheme="minorHAnsi"/>
              </w:rPr>
            </w:pPr>
          </w:p>
          <w:p w14:paraId="7AC6728A" w14:textId="77777777" w:rsidR="0088352A" w:rsidRPr="000458B7" w:rsidRDefault="0088352A" w:rsidP="00915B70">
            <w:pPr>
              <w:numPr>
                <w:ilvl w:val="0"/>
                <w:numId w:val="19"/>
              </w:numPr>
              <w:autoSpaceDE w:val="0"/>
              <w:autoSpaceDN w:val="0"/>
              <w:adjustRightInd w:val="0"/>
              <w:spacing w:line="276" w:lineRule="auto"/>
              <w:contextualSpacing/>
              <w:rPr>
                <w:rFonts w:cstheme="minorHAnsi"/>
              </w:rPr>
            </w:pPr>
            <w:r w:rsidRPr="005F708D">
              <w:rPr>
                <w:rFonts w:cstheme="minorHAnsi"/>
              </w:rPr>
              <w:t xml:space="preserve">the payment of </w:t>
            </w:r>
            <w:r w:rsidRPr="000458B7">
              <w:rPr>
                <w:rFonts w:cstheme="minorHAnsi"/>
              </w:rPr>
              <w:t xml:space="preserve">fees or contributions (howsoever described) to the school; </w:t>
            </w:r>
          </w:p>
          <w:p w14:paraId="2A25212E" w14:textId="77777777" w:rsidR="0088352A" w:rsidRPr="000458B7" w:rsidRDefault="0088352A" w:rsidP="00915B70">
            <w:pPr>
              <w:autoSpaceDE w:val="0"/>
              <w:autoSpaceDN w:val="0"/>
              <w:adjustRightInd w:val="0"/>
              <w:spacing w:line="276" w:lineRule="auto"/>
              <w:contextualSpacing/>
              <w:rPr>
                <w:rFonts w:cstheme="minorHAnsi"/>
              </w:rPr>
            </w:pPr>
          </w:p>
          <w:p w14:paraId="6D769DBA" w14:textId="77777777" w:rsidR="0088352A" w:rsidRPr="000458B7" w:rsidRDefault="0088352A" w:rsidP="00915B70">
            <w:pPr>
              <w:numPr>
                <w:ilvl w:val="0"/>
                <w:numId w:val="19"/>
              </w:numPr>
              <w:autoSpaceDE w:val="0"/>
              <w:autoSpaceDN w:val="0"/>
              <w:adjustRightInd w:val="0"/>
              <w:spacing w:line="276" w:lineRule="auto"/>
              <w:contextualSpacing/>
              <w:rPr>
                <w:rFonts w:cstheme="minorHAnsi"/>
              </w:rPr>
            </w:pPr>
            <w:r w:rsidRPr="000458B7">
              <w:rPr>
                <w:rFonts w:cstheme="minorHAnsi"/>
              </w:rPr>
              <w:t>a student’s academic ability, skills or aptitude;</w:t>
            </w:r>
          </w:p>
          <w:p w14:paraId="7A8DD55D" w14:textId="0E86FE28" w:rsidR="0088352A" w:rsidRPr="000458B7" w:rsidRDefault="0088352A" w:rsidP="00915B70">
            <w:pPr>
              <w:autoSpaceDE w:val="0"/>
              <w:autoSpaceDN w:val="0"/>
              <w:adjustRightInd w:val="0"/>
              <w:spacing w:line="276" w:lineRule="auto"/>
              <w:ind w:left="720"/>
              <w:contextualSpacing/>
              <w:rPr>
                <w:rFonts w:cstheme="minorHAnsi"/>
              </w:rPr>
            </w:pPr>
            <w:r w:rsidRPr="000458B7">
              <w:rPr>
                <w:rFonts w:cstheme="minorHAnsi"/>
              </w:rPr>
              <w:t>other than in relation to</w:t>
            </w:r>
            <w:r w:rsidR="00100DDF" w:rsidRPr="000458B7">
              <w:rPr>
                <w:rFonts w:cstheme="minorHAnsi"/>
              </w:rPr>
              <w:t xml:space="preserve"> the criteria for </w:t>
            </w:r>
            <w:r w:rsidR="009A1B4B" w:rsidRPr="000458B7">
              <w:rPr>
                <w:rFonts w:cstheme="minorHAnsi"/>
              </w:rPr>
              <w:t xml:space="preserve">admission to </w:t>
            </w:r>
            <w:r w:rsidR="00067ADC" w:rsidRPr="000458B7">
              <w:rPr>
                <w:rFonts w:cstheme="minorHAnsi"/>
              </w:rPr>
              <w:t>Rosedale</w:t>
            </w:r>
            <w:r w:rsidR="009A1B4B" w:rsidRPr="000458B7">
              <w:rPr>
                <w:rFonts w:cstheme="minorHAnsi"/>
              </w:rPr>
              <w:t xml:space="preserve"> </w:t>
            </w:r>
            <w:r w:rsidR="00174083" w:rsidRPr="000458B7">
              <w:rPr>
                <w:rFonts w:cstheme="minorHAnsi"/>
              </w:rPr>
              <w:t>pre-s</w:t>
            </w:r>
            <w:r w:rsidRPr="000458B7">
              <w:rPr>
                <w:rFonts w:cstheme="minorHAnsi"/>
              </w:rPr>
              <w:t>chool</w:t>
            </w:r>
            <w:r w:rsidR="009A1B4B" w:rsidRPr="000458B7">
              <w:rPr>
                <w:rFonts w:cstheme="minorHAnsi"/>
              </w:rPr>
              <w:t>.</w:t>
            </w:r>
            <w:r w:rsidRPr="000458B7">
              <w:rPr>
                <w:rFonts w:cstheme="minorHAnsi"/>
              </w:rPr>
              <w:t xml:space="preserve"> </w:t>
            </w:r>
          </w:p>
          <w:p w14:paraId="2E3F4719" w14:textId="77777777" w:rsidR="0088352A" w:rsidRPr="000458B7" w:rsidRDefault="0088352A" w:rsidP="00915B70">
            <w:pPr>
              <w:autoSpaceDE w:val="0"/>
              <w:autoSpaceDN w:val="0"/>
              <w:adjustRightInd w:val="0"/>
              <w:spacing w:line="276" w:lineRule="auto"/>
              <w:ind w:left="1080"/>
              <w:contextualSpacing/>
              <w:rPr>
                <w:rFonts w:cstheme="minorHAnsi"/>
              </w:rPr>
            </w:pPr>
          </w:p>
          <w:p w14:paraId="4C975CBA" w14:textId="77777777" w:rsidR="0088352A" w:rsidRPr="000458B7" w:rsidRDefault="0088352A" w:rsidP="00915B70">
            <w:pPr>
              <w:numPr>
                <w:ilvl w:val="0"/>
                <w:numId w:val="19"/>
              </w:numPr>
              <w:autoSpaceDE w:val="0"/>
              <w:autoSpaceDN w:val="0"/>
              <w:adjustRightInd w:val="0"/>
              <w:spacing w:line="276" w:lineRule="auto"/>
              <w:contextualSpacing/>
              <w:rPr>
                <w:rFonts w:cstheme="minorHAnsi"/>
              </w:rPr>
            </w:pPr>
            <w:r w:rsidRPr="000458B7">
              <w:rPr>
                <w:rFonts w:cstheme="minorHAnsi"/>
              </w:rPr>
              <w:t>the occupation, financial status, academic ability, skills or aptitude of a student’s parents;</w:t>
            </w:r>
          </w:p>
          <w:p w14:paraId="65CD32D2" w14:textId="77777777" w:rsidR="0088352A" w:rsidRPr="000458B7" w:rsidRDefault="0088352A" w:rsidP="00915B70">
            <w:pPr>
              <w:autoSpaceDE w:val="0"/>
              <w:autoSpaceDN w:val="0"/>
              <w:adjustRightInd w:val="0"/>
              <w:spacing w:line="276" w:lineRule="auto"/>
              <w:ind w:left="720"/>
              <w:contextualSpacing/>
              <w:rPr>
                <w:rFonts w:cstheme="minorHAnsi"/>
              </w:rPr>
            </w:pPr>
          </w:p>
          <w:p w14:paraId="0C2387AC" w14:textId="77777777" w:rsidR="0088352A" w:rsidRPr="005F708D" w:rsidRDefault="0088352A" w:rsidP="00915B70">
            <w:pPr>
              <w:numPr>
                <w:ilvl w:val="0"/>
                <w:numId w:val="19"/>
              </w:numPr>
              <w:autoSpaceDE w:val="0"/>
              <w:autoSpaceDN w:val="0"/>
              <w:adjustRightInd w:val="0"/>
              <w:spacing w:line="276" w:lineRule="auto"/>
              <w:contextualSpacing/>
              <w:rPr>
                <w:rFonts w:cstheme="minorHAnsi"/>
              </w:rPr>
            </w:pPr>
            <w:r w:rsidRPr="000458B7">
              <w:rPr>
                <w:rFonts w:cstheme="minorHAnsi"/>
              </w:rPr>
              <w:t xml:space="preserve">a requirement that a student, </w:t>
            </w:r>
            <w:r w:rsidRPr="005F708D">
              <w:rPr>
                <w:rFonts w:cstheme="minorHAnsi"/>
              </w:rPr>
              <w:t xml:space="preserve">or his or her parents, attend an interview, open day or other meeting as a condition of admission; </w:t>
            </w:r>
          </w:p>
          <w:p w14:paraId="4A187BBE" w14:textId="77777777" w:rsidR="0088352A" w:rsidRPr="005F708D" w:rsidRDefault="0088352A" w:rsidP="00915B70">
            <w:pPr>
              <w:spacing w:line="276" w:lineRule="auto"/>
              <w:ind w:left="720"/>
              <w:contextualSpacing/>
              <w:rPr>
                <w:rFonts w:cstheme="minorHAnsi"/>
                <w:color w:val="C00000"/>
              </w:rPr>
            </w:pPr>
          </w:p>
          <w:p w14:paraId="285012F3" w14:textId="77777777" w:rsidR="0088352A" w:rsidRPr="005F708D" w:rsidRDefault="0088352A" w:rsidP="00915B70">
            <w:pPr>
              <w:numPr>
                <w:ilvl w:val="0"/>
                <w:numId w:val="19"/>
              </w:numPr>
              <w:autoSpaceDE w:val="0"/>
              <w:autoSpaceDN w:val="0"/>
              <w:adjustRightInd w:val="0"/>
              <w:spacing w:line="276" w:lineRule="auto"/>
              <w:contextualSpacing/>
              <w:rPr>
                <w:rFonts w:cstheme="minorHAnsi"/>
              </w:rPr>
            </w:pPr>
            <w:r w:rsidRPr="005F708D">
              <w:rPr>
                <w:rFonts w:cstheme="minorHAnsi"/>
              </w:rPr>
              <w:t>a student’s connection to the school by virtue of a member of his or her family attending or having previously attended the school;</w:t>
            </w:r>
          </w:p>
          <w:p w14:paraId="10E2BA24" w14:textId="77777777" w:rsidR="00174083" w:rsidRPr="005F708D" w:rsidRDefault="00174083" w:rsidP="00915B70">
            <w:pPr>
              <w:autoSpaceDE w:val="0"/>
              <w:autoSpaceDN w:val="0"/>
              <w:adjustRightInd w:val="0"/>
              <w:spacing w:line="276" w:lineRule="auto"/>
              <w:ind w:left="720"/>
              <w:contextualSpacing/>
              <w:rPr>
                <w:rFonts w:cstheme="minorHAnsi"/>
                <w:color w:val="C00000"/>
              </w:rPr>
            </w:pPr>
          </w:p>
          <w:p w14:paraId="76505B25" w14:textId="413F0E2E" w:rsidR="0088352A" w:rsidRPr="00F87B44" w:rsidRDefault="0088352A" w:rsidP="00F87B44">
            <w:pPr>
              <w:pStyle w:val="ListParagraph"/>
              <w:numPr>
                <w:ilvl w:val="0"/>
                <w:numId w:val="19"/>
              </w:numPr>
              <w:autoSpaceDE w:val="0"/>
              <w:autoSpaceDN w:val="0"/>
              <w:adjustRightInd w:val="0"/>
              <w:spacing w:line="276" w:lineRule="auto"/>
              <w:rPr>
                <w:rFonts w:cstheme="minorHAnsi"/>
              </w:rPr>
            </w:pPr>
            <w:r w:rsidRPr="00F87B44">
              <w:rPr>
                <w:rFonts w:cstheme="minorHAnsi"/>
              </w:rPr>
              <w:t xml:space="preserve">the date and time on which an application for admission was received by the school, </w:t>
            </w:r>
          </w:p>
          <w:p w14:paraId="4D159158" w14:textId="217A6DD5" w:rsidR="0088352A" w:rsidRPr="005F708D" w:rsidRDefault="00414828" w:rsidP="00915B70">
            <w:pPr>
              <w:autoSpaceDE w:val="0"/>
              <w:autoSpaceDN w:val="0"/>
              <w:adjustRightInd w:val="0"/>
              <w:spacing w:line="276" w:lineRule="auto"/>
              <w:ind w:left="720"/>
              <w:rPr>
                <w:rFonts w:cstheme="minorHAnsi"/>
              </w:rPr>
            </w:pPr>
            <w:r>
              <w:rPr>
                <w:rFonts w:cstheme="minorHAnsi"/>
              </w:rPr>
              <w:t>(</w:t>
            </w:r>
            <w:r w:rsidR="0088352A" w:rsidRPr="005F708D">
              <w:rPr>
                <w:rFonts w:cstheme="minorHAnsi"/>
              </w:rPr>
              <w:t xml:space="preserve">This is subject to the application being received at any time during the period specified for receiving applications set out in the annual admission notice of the </w:t>
            </w:r>
            <w:r w:rsidR="000458B7">
              <w:rPr>
                <w:rFonts w:cstheme="minorHAnsi"/>
              </w:rPr>
              <w:t>pre-</w:t>
            </w:r>
            <w:r w:rsidR="0088352A" w:rsidRPr="005F708D">
              <w:rPr>
                <w:rFonts w:cstheme="minorHAnsi"/>
              </w:rPr>
              <w:t>school for the school year concerned</w:t>
            </w:r>
            <w:r>
              <w:rPr>
                <w:rFonts w:cstheme="minorHAnsi"/>
              </w:rPr>
              <w:t xml:space="preserve">). </w:t>
            </w:r>
          </w:p>
          <w:p w14:paraId="74CFF3E4" w14:textId="77777777" w:rsidR="00FB3597" w:rsidRPr="005F708D" w:rsidRDefault="00FB3597" w:rsidP="00414828">
            <w:pPr>
              <w:autoSpaceDE w:val="0"/>
              <w:autoSpaceDN w:val="0"/>
              <w:adjustRightInd w:val="0"/>
              <w:spacing w:line="276" w:lineRule="auto"/>
              <w:ind w:left="720"/>
              <w:rPr>
                <w:rFonts w:cstheme="minorHAnsi"/>
                <w:color w:val="FF0000"/>
              </w:rPr>
            </w:pPr>
          </w:p>
        </w:tc>
      </w:tr>
    </w:tbl>
    <w:p w14:paraId="3878B3F3" w14:textId="769D605A" w:rsidR="00E5225B" w:rsidRPr="00F87B44" w:rsidRDefault="00E5225B" w:rsidP="00F87B44">
      <w:pPr>
        <w:spacing w:after="0" w:line="240" w:lineRule="auto"/>
        <w:jc w:val="both"/>
        <w:rPr>
          <w:rFonts w:eastAsiaTheme="minorEastAsia" w:cstheme="minorHAnsi"/>
          <w:b/>
          <w:color w:val="385623" w:themeColor="accent6" w:themeShade="80"/>
        </w:rPr>
      </w:pPr>
    </w:p>
    <w:p w14:paraId="4D24DBC9" w14:textId="77777777" w:rsidR="00406BE7" w:rsidRPr="005F708D" w:rsidRDefault="00406BE7" w:rsidP="0010380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Decisions on applications </w:t>
      </w:r>
    </w:p>
    <w:p w14:paraId="1A1079D9" w14:textId="77777777" w:rsidR="00406BE7" w:rsidRPr="005F708D" w:rsidRDefault="00406BE7" w:rsidP="00406BE7">
      <w:pPr>
        <w:pStyle w:val="ListParagraph"/>
        <w:spacing w:after="0" w:line="240" w:lineRule="auto"/>
        <w:jc w:val="both"/>
        <w:rPr>
          <w:rFonts w:eastAsiaTheme="minorEastAsia" w:cstheme="minorHAnsi"/>
          <w:b/>
        </w:rPr>
      </w:pPr>
    </w:p>
    <w:p w14:paraId="051F4CC8" w14:textId="493F2A58" w:rsidR="00CD2B6C" w:rsidRPr="000458B7" w:rsidRDefault="00406BE7" w:rsidP="000458B7">
      <w:pPr>
        <w:spacing w:after="0" w:line="240" w:lineRule="auto"/>
        <w:jc w:val="both"/>
        <w:rPr>
          <w:rFonts w:eastAsiaTheme="minorEastAsia" w:cstheme="minorHAnsi"/>
        </w:rPr>
      </w:pPr>
      <w:r w:rsidRPr="000458B7">
        <w:rPr>
          <w:rFonts w:eastAsiaTheme="minorEastAsia" w:cstheme="minorHAnsi"/>
        </w:rPr>
        <w:t>All decisions on applicat</w:t>
      </w:r>
      <w:r w:rsidR="00CD2B6C" w:rsidRPr="000458B7">
        <w:rPr>
          <w:rFonts w:eastAsiaTheme="minorEastAsia" w:cstheme="minorHAnsi"/>
        </w:rPr>
        <w:t xml:space="preserve">ions for admission </w:t>
      </w:r>
      <w:r w:rsidR="00151045" w:rsidRPr="000458B7">
        <w:rPr>
          <w:rFonts w:eastAsiaTheme="minorEastAsia" w:cstheme="minorHAnsi"/>
        </w:rPr>
        <w:t xml:space="preserve">to </w:t>
      </w:r>
      <w:r w:rsidR="00067ADC" w:rsidRPr="000458B7">
        <w:rPr>
          <w:rFonts w:eastAsiaTheme="minorEastAsia" w:cstheme="minorHAnsi"/>
        </w:rPr>
        <w:t>Rosedale</w:t>
      </w:r>
      <w:r w:rsidR="00174083" w:rsidRPr="000458B7">
        <w:rPr>
          <w:rFonts w:eastAsiaTheme="minorEastAsia" w:cstheme="minorHAnsi"/>
        </w:rPr>
        <w:t xml:space="preserve"> pre-school</w:t>
      </w:r>
      <w:r w:rsidR="00874D4C" w:rsidRPr="000458B7">
        <w:rPr>
          <w:rFonts w:eastAsiaTheme="minorEastAsia" w:cstheme="minorHAnsi"/>
        </w:rPr>
        <w:t xml:space="preserve"> </w:t>
      </w:r>
      <w:r w:rsidR="00CB09B2" w:rsidRPr="000458B7">
        <w:rPr>
          <w:rFonts w:eastAsiaTheme="minorEastAsia" w:cstheme="minorHAnsi"/>
        </w:rPr>
        <w:t>will be taken by the</w:t>
      </w:r>
      <w:r w:rsidR="00067ADC" w:rsidRPr="000458B7">
        <w:rPr>
          <w:rFonts w:eastAsiaTheme="minorEastAsia" w:cstheme="minorHAnsi"/>
        </w:rPr>
        <w:t xml:space="preserve"> Admissions </w:t>
      </w:r>
      <w:r w:rsidR="000D0C42" w:rsidRPr="000458B7">
        <w:rPr>
          <w:rFonts w:eastAsiaTheme="minorEastAsia" w:cstheme="minorHAnsi"/>
        </w:rPr>
        <w:t>Committee</w:t>
      </w:r>
      <w:r w:rsidR="00CB09B2" w:rsidRPr="000458B7">
        <w:rPr>
          <w:rFonts w:eastAsiaTheme="minorEastAsia" w:cstheme="minorHAnsi"/>
        </w:rPr>
        <w:t xml:space="preserve"> and </w:t>
      </w:r>
      <w:r w:rsidR="00AE7E94" w:rsidRPr="000458B7">
        <w:rPr>
          <w:rFonts w:eastAsiaTheme="minorEastAsia" w:cstheme="minorHAnsi"/>
        </w:rPr>
        <w:t>will be</w:t>
      </w:r>
      <w:r w:rsidR="00CD2B6C" w:rsidRPr="000458B7">
        <w:rPr>
          <w:rFonts w:eastAsiaTheme="minorEastAsia" w:cstheme="minorHAnsi"/>
        </w:rPr>
        <w:t xml:space="preserve"> based on the following:</w:t>
      </w:r>
    </w:p>
    <w:p w14:paraId="1CD14B0F" w14:textId="699764E2" w:rsidR="00212DB7" w:rsidRPr="000458B7" w:rsidRDefault="000458B7" w:rsidP="000458B7">
      <w:pPr>
        <w:pStyle w:val="ListParagraph"/>
        <w:numPr>
          <w:ilvl w:val="0"/>
          <w:numId w:val="25"/>
        </w:numPr>
        <w:spacing w:after="0" w:line="240" w:lineRule="auto"/>
        <w:ind w:left="426"/>
        <w:jc w:val="both"/>
        <w:rPr>
          <w:rFonts w:eastAsiaTheme="minorEastAsia" w:cstheme="minorHAnsi"/>
          <w:b/>
        </w:rPr>
      </w:pPr>
      <w:r>
        <w:rPr>
          <w:rFonts w:eastAsiaTheme="minorEastAsia" w:cstheme="minorHAnsi"/>
        </w:rPr>
        <w:t>The pre-</w:t>
      </w:r>
      <w:r w:rsidR="00212DB7" w:rsidRPr="000458B7">
        <w:rPr>
          <w:rFonts w:eastAsiaTheme="minorEastAsia" w:cstheme="minorHAnsi"/>
        </w:rPr>
        <w:t>school’s admission policy</w:t>
      </w:r>
    </w:p>
    <w:p w14:paraId="24392CFB" w14:textId="4394499C" w:rsidR="00CD2B6C" w:rsidRPr="000458B7" w:rsidRDefault="00212DB7" w:rsidP="000458B7">
      <w:pPr>
        <w:pStyle w:val="ListParagraph"/>
        <w:numPr>
          <w:ilvl w:val="0"/>
          <w:numId w:val="25"/>
        </w:numPr>
        <w:spacing w:after="0" w:line="240" w:lineRule="auto"/>
        <w:ind w:left="426"/>
        <w:jc w:val="both"/>
        <w:rPr>
          <w:rFonts w:eastAsiaTheme="minorEastAsia" w:cstheme="minorHAnsi"/>
          <w:b/>
        </w:rPr>
      </w:pPr>
      <w:r w:rsidRPr="000458B7">
        <w:rPr>
          <w:rFonts w:eastAsiaTheme="minorEastAsia" w:cstheme="minorHAnsi"/>
        </w:rPr>
        <w:t>T</w:t>
      </w:r>
      <w:r w:rsidR="00CD2B6C" w:rsidRPr="000458B7">
        <w:rPr>
          <w:rFonts w:eastAsiaTheme="minorEastAsia" w:cstheme="minorHAnsi"/>
        </w:rPr>
        <w:t xml:space="preserve">he </w:t>
      </w:r>
      <w:r w:rsidR="000458B7">
        <w:rPr>
          <w:rFonts w:eastAsiaTheme="minorEastAsia" w:cstheme="minorHAnsi"/>
        </w:rPr>
        <w:t>pre-</w:t>
      </w:r>
      <w:r w:rsidR="00CD2B6C" w:rsidRPr="000458B7">
        <w:rPr>
          <w:rFonts w:eastAsiaTheme="minorEastAsia" w:cstheme="minorHAnsi"/>
        </w:rPr>
        <w:t>school’s annual admission notice</w:t>
      </w:r>
      <w:r w:rsidRPr="000458B7">
        <w:rPr>
          <w:rFonts w:eastAsiaTheme="minorEastAsia" w:cstheme="minorHAnsi"/>
        </w:rPr>
        <w:t xml:space="preserve"> (where applicable)</w:t>
      </w:r>
    </w:p>
    <w:p w14:paraId="407F6B4E" w14:textId="7AEF1F45" w:rsidR="00D932F9" w:rsidRPr="000458B7" w:rsidRDefault="00CD2B6C" w:rsidP="000458B7">
      <w:pPr>
        <w:pStyle w:val="ListParagraph"/>
        <w:numPr>
          <w:ilvl w:val="0"/>
          <w:numId w:val="25"/>
        </w:numPr>
        <w:spacing w:after="0" w:line="240" w:lineRule="auto"/>
        <w:ind w:left="426"/>
        <w:jc w:val="both"/>
        <w:rPr>
          <w:rFonts w:eastAsiaTheme="minorEastAsia" w:cstheme="minorHAnsi"/>
          <w:b/>
        </w:rPr>
      </w:pPr>
      <w:r w:rsidRPr="000458B7">
        <w:rPr>
          <w:rFonts w:eastAsiaTheme="minorEastAsia" w:cstheme="minorHAnsi"/>
        </w:rPr>
        <w:t>The</w:t>
      </w:r>
      <w:r w:rsidR="00406BE7" w:rsidRPr="000458B7">
        <w:rPr>
          <w:rFonts w:eastAsiaTheme="minorEastAsia" w:cstheme="minorHAnsi"/>
        </w:rPr>
        <w:t xml:space="preserve"> information</w:t>
      </w:r>
      <w:r w:rsidR="00ED1621" w:rsidRPr="000458B7">
        <w:rPr>
          <w:rFonts w:eastAsiaTheme="minorEastAsia" w:cstheme="minorHAnsi"/>
        </w:rPr>
        <w:t xml:space="preserve"> </w:t>
      </w:r>
      <w:r w:rsidRPr="000458B7">
        <w:rPr>
          <w:rFonts w:eastAsiaTheme="minorEastAsia" w:cstheme="minorHAnsi"/>
        </w:rPr>
        <w:t>provided by the applicant in the</w:t>
      </w:r>
      <w:r w:rsidR="000458B7">
        <w:rPr>
          <w:rFonts w:eastAsiaTheme="minorEastAsia" w:cstheme="minorHAnsi"/>
        </w:rPr>
        <w:t xml:space="preserve"> pre-</w:t>
      </w:r>
      <w:r w:rsidR="007E7E26" w:rsidRPr="000458B7">
        <w:rPr>
          <w:rFonts w:eastAsiaTheme="minorEastAsia" w:cstheme="minorHAnsi"/>
        </w:rPr>
        <w:t xml:space="preserve">school’s official </w:t>
      </w:r>
      <w:r w:rsidRPr="000458B7">
        <w:rPr>
          <w:rFonts w:eastAsiaTheme="minorEastAsia" w:cstheme="minorHAnsi"/>
        </w:rPr>
        <w:t xml:space="preserve">application form received during the period specified in </w:t>
      </w:r>
      <w:r w:rsidR="007E7E26" w:rsidRPr="000458B7">
        <w:rPr>
          <w:rFonts w:eastAsiaTheme="minorEastAsia" w:cstheme="minorHAnsi"/>
        </w:rPr>
        <w:t>our</w:t>
      </w:r>
      <w:r w:rsidRPr="000458B7">
        <w:rPr>
          <w:rFonts w:eastAsiaTheme="minorEastAsia" w:cstheme="minorHAnsi"/>
        </w:rPr>
        <w:t xml:space="preserve"> annual admission notice for receiving appl</w:t>
      </w:r>
      <w:r w:rsidR="00212DB7" w:rsidRPr="000458B7">
        <w:rPr>
          <w:rFonts w:eastAsiaTheme="minorEastAsia" w:cstheme="minorHAnsi"/>
        </w:rPr>
        <w:t>ications</w:t>
      </w:r>
    </w:p>
    <w:p w14:paraId="73446C2B" w14:textId="77777777" w:rsidR="00D3482E" w:rsidRPr="000458B7" w:rsidRDefault="00D3482E" w:rsidP="000458B7">
      <w:pPr>
        <w:pStyle w:val="ListParagraph"/>
        <w:spacing w:after="0" w:line="240" w:lineRule="auto"/>
        <w:ind w:left="426"/>
        <w:jc w:val="both"/>
        <w:rPr>
          <w:rFonts w:eastAsiaTheme="minorEastAsia" w:cstheme="minorHAnsi"/>
        </w:rPr>
      </w:pPr>
    </w:p>
    <w:p w14:paraId="07EE147A" w14:textId="671A1C77" w:rsidR="00067ADC" w:rsidRPr="005E2920" w:rsidRDefault="00CB09B2" w:rsidP="000458B7">
      <w:pPr>
        <w:pStyle w:val="CommentText"/>
        <w:jc w:val="both"/>
        <w:rPr>
          <w:sz w:val="22"/>
          <w:szCs w:val="22"/>
        </w:rPr>
      </w:pPr>
      <w:r w:rsidRPr="005E2920">
        <w:rPr>
          <w:rFonts w:eastAsiaTheme="minorEastAsia" w:cstheme="minorHAnsi"/>
          <w:sz w:val="22"/>
          <w:szCs w:val="22"/>
        </w:rPr>
        <w:t xml:space="preserve">The Board of Management </w:t>
      </w:r>
      <w:r w:rsidR="00CE6BF6" w:rsidRPr="005E2920">
        <w:rPr>
          <w:rFonts w:eastAsiaTheme="minorEastAsia" w:cstheme="minorHAnsi"/>
          <w:sz w:val="22"/>
          <w:szCs w:val="22"/>
        </w:rPr>
        <w:t>has set up an admissions Committee comprising</w:t>
      </w:r>
      <w:r w:rsidR="00067ADC" w:rsidRPr="005E2920">
        <w:rPr>
          <w:rFonts w:eastAsiaTheme="minorEastAsia" w:cstheme="minorHAnsi"/>
          <w:sz w:val="22"/>
          <w:szCs w:val="22"/>
        </w:rPr>
        <w:t xml:space="preserve"> </w:t>
      </w:r>
      <w:r w:rsidR="00067ADC" w:rsidRPr="005E2920">
        <w:rPr>
          <w:sz w:val="22"/>
          <w:szCs w:val="22"/>
        </w:rPr>
        <w:t>Paula Kelly, Principal of Rosedale School and Pre-School, Helen Mulroy, Team Leader Rosedale School, Linda Murphy Team Leader Rosedale Pre-school, Jenny Joyce</w:t>
      </w:r>
      <w:r w:rsidR="005E2920">
        <w:rPr>
          <w:sz w:val="22"/>
          <w:szCs w:val="22"/>
        </w:rPr>
        <w:t>,</w:t>
      </w:r>
      <w:r w:rsidR="00067ADC" w:rsidRPr="005E2920">
        <w:rPr>
          <w:sz w:val="22"/>
          <w:szCs w:val="22"/>
        </w:rPr>
        <w:t xml:space="preserve"> Chairperson of</w:t>
      </w:r>
      <w:r w:rsidR="005E2920">
        <w:rPr>
          <w:sz w:val="22"/>
          <w:szCs w:val="22"/>
        </w:rPr>
        <w:t xml:space="preserve"> the</w:t>
      </w:r>
      <w:r w:rsidR="00067ADC" w:rsidRPr="005E2920">
        <w:rPr>
          <w:sz w:val="22"/>
          <w:szCs w:val="22"/>
        </w:rPr>
        <w:t xml:space="preserve"> B</w:t>
      </w:r>
      <w:r w:rsidR="005E2920">
        <w:rPr>
          <w:sz w:val="22"/>
          <w:szCs w:val="22"/>
        </w:rPr>
        <w:t>oard of Management</w:t>
      </w:r>
      <w:r w:rsidR="00067ADC" w:rsidRPr="005E2920">
        <w:rPr>
          <w:sz w:val="22"/>
          <w:szCs w:val="22"/>
        </w:rPr>
        <w:t xml:space="preserve"> </w:t>
      </w:r>
      <w:r w:rsidR="005E2920">
        <w:rPr>
          <w:sz w:val="22"/>
          <w:szCs w:val="22"/>
        </w:rPr>
        <w:t xml:space="preserve">of </w:t>
      </w:r>
      <w:r w:rsidR="00067ADC" w:rsidRPr="005E2920">
        <w:rPr>
          <w:sz w:val="22"/>
          <w:szCs w:val="22"/>
        </w:rPr>
        <w:t xml:space="preserve">Rosedale School and Pre-School, Ciara Clark, Brothers of Charity </w:t>
      </w:r>
      <w:r w:rsidR="005E2920">
        <w:rPr>
          <w:sz w:val="22"/>
          <w:szCs w:val="22"/>
        </w:rPr>
        <w:t xml:space="preserve">Children’s </w:t>
      </w:r>
      <w:r w:rsidR="00067ADC" w:rsidRPr="005E2920">
        <w:rPr>
          <w:sz w:val="22"/>
          <w:szCs w:val="22"/>
        </w:rPr>
        <w:t xml:space="preserve">Services </w:t>
      </w:r>
      <w:r w:rsidR="005E2920">
        <w:rPr>
          <w:sz w:val="22"/>
          <w:szCs w:val="22"/>
        </w:rPr>
        <w:t>co-ordinator, and Dr. Orla Flan</w:t>
      </w:r>
      <w:r w:rsidR="00067ADC" w:rsidRPr="005E2920">
        <w:rPr>
          <w:sz w:val="22"/>
          <w:szCs w:val="22"/>
        </w:rPr>
        <w:t xml:space="preserve">agan, Consultant </w:t>
      </w:r>
      <w:r w:rsidR="000D0C42" w:rsidRPr="005E2920">
        <w:rPr>
          <w:sz w:val="22"/>
          <w:szCs w:val="22"/>
        </w:rPr>
        <w:t>Paediatrician</w:t>
      </w:r>
      <w:r w:rsidR="005E2920">
        <w:rPr>
          <w:sz w:val="22"/>
          <w:szCs w:val="22"/>
        </w:rPr>
        <w:t>,</w:t>
      </w:r>
      <w:r w:rsidR="00067ADC" w:rsidRPr="005E2920">
        <w:rPr>
          <w:sz w:val="22"/>
          <w:szCs w:val="22"/>
        </w:rPr>
        <w:t xml:space="preserve"> Rosedale School and Pre-school.</w:t>
      </w:r>
    </w:p>
    <w:p w14:paraId="1B4DC221" w14:textId="77777777" w:rsidR="007E7E26" w:rsidRPr="000458B7" w:rsidRDefault="007E7E26" w:rsidP="000458B7">
      <w:pPr>
        <w:spacing w:after="0" w:line="240" w:lineRule="auto"/>
        <w:jc w:val="both"/>
        <w:rPr>
          <w:rFonts w:eastAsiaTheme="minorEastAsia" w:cstheme="minorHAnsi"/>
          <w:strike/>
        </w:rPr>
      </w:pPr>
    </w:p>
    <w:p w14:paraId="111D3413" w14:textId="029A60CD" w:rsidR="00406BE7" w:rsidRPr="000458B7" w:rsidRDefault="00406BE7" w:rsidP="000458B7">
      <w:pPr>
        <w:spacing w:after="0" w:line="240" w:lineRule="auto"/>
        <w:jc w:val="both"/>
        <w:rPr>
          <w:rFonts w:eastAsiaTheme="minorEastAsia" w:cstheme="minorHAnsi"/>
        </w:rPr>
      </w:pPr>
      <w:r w:rsidRPr="000458B7">
        <w:rPr>
          <w:rFonts w:eastAsiaTheme="minorEastAsia" w:cstheme="minorHAnsi"/>
        </w:rPr>
        <w:t xml:space="preserve">Selection criteria </w:t>
      </w:r>
      <w:r w:rsidR="00ED1621" w:rsidRPr="000458B7">
        <w:rPr>
          <w:rFonts w:eastAsiaTheme="minorEastAsia" w:cstheme="minorHAnsi"/>
        </w:rPr>
        <w:t xml:space="preserve">that are </w:t>
      </w:r>
      <w:r w:rsidRPr="000458B7">
        <w:rPr>
          <w:rFonts w:eastAsiaTheme="minorEastAsia" w:cstheme="minorHAnsi"/>
        </w:rPr>
        <w:t xml:space="preserve">not included in </w:t>
      </w:r>
      <w:r w:rsidR="00174083" w:rsidRPr="000458B7">
        <w:rPr>
          <w:rFonts w:eastAsiaTheme="minorEastAsia" w:cstheme="minorHAnsi"/>
        </w:rPr>
        <w:t>this</w:t>
      </w:r>
      <w:r w:rsidR="000458B7">
        <w:rPr>
          <w:rFonts w:eastAsiaTheme="minorEastAsia" w:cstheme="minorHAnsi"/>
        </w:rPr>
        <w:t xml:space="preserve"> </w:t>
      </w:r>
      <w:r w:rsidRPr="000458B7">
        <w:rPr>
          <w:rFonts w:eastAsiaTheme="minorEastAsia" w:cstheme="minorHAnsi"/>
        </w:rPr>
        <w:t xml:space="preserve">admission policy will not be used to make a decision on an application for a place in </w:t>
      </w:r>
      <w:r w:rsidR="00174083" w:rsidRPr="000458B7">
        <w:rPr>
          <w:rFonts w:eastAsiaTheme="minorEastAsia" w:cstheme="minorHAnsi"/>
        </w:rPr>
        <w:t>the pre-</w:t>
      </w:r>
      <w:r w:rsidRPr="000458B7">
        <w:rPr>
          <w:rFonts w:eastAsiaTheme="minorEastAsia" w:cstheme="minorHAnsi"/>
        </w:rPr>
        <w:t>school.</w:t>
      </w:r>
    </w:p>
    <w:p w14:paraId="4A1BBE4A" w14:textId="77777777" w:rsidR="00E5225B" w:rsidRPr="000458B7" w:rsidRDefault="00E5225B" w:rsidP="00E47AF1">
      <w:pPr>
        <w:spacing w:after="0" w:line="240" w:lineRule="auto"/>
        <w:rPr>
          <w:rFonts w:eastAsiaTheme="minorEastAsia" w:cstheme="minorHAnsi"/>
        </w:rPr>
      </w:pPr>
    </w:p>
    <w:p w14:paraId="7A62F8AF" w14:textId="36B31EB4" w:rsidR="00C06F5C" w:rsidRPr="005F708D" w:rsidRDefault="00C06F5C" w:rsidP="00E47AF1">
      <w:pPr>
        <w:spacing w:after="0" w:line="240" w:lineRule="auto"/>
        <w:rPr>
          <w:rFonts w:eastAsiaTheme="minorEastAsia" w:cstheme="minorHAnsi"/>
          <w:b/>
        </w:rPr>
      </w:pPr>
    </w:p>
    <w:p w14:paraId="41EB3A53" w14:textId="77777777" w:rsidR="00406BE7" w:rsidRPr="005F708D" w:rsidRDefault="00406BE7" w:rsidP="004776AA">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Notifying applicants of decisions</w:t>
      </w:r>
    </w:p>
    <w:p w14:paraId="78295997" w14:textId="77777777" w:rsidR="00406BE7" w:rsidRPr="005F708D" w:rsidRDefault="00406BE7" w:rsidP="00406BE7">
      <w:pPr>
        <w:autoSpaceDE w:val="0"/>
        <w:autoSpaceDN w:val="0"/>
        <w:adjustRightInd w:val="0"/>
        <w:spacing w:after="0" w:line="240" w:lineRule="auto"/>
        <w:contextualSpacing/>
        <w:jc w:val="both"/>
        <w:rPr>
          <w:rFonts w:eastAsiaTheme="minorEastAsia" w:cstheme="minorHAnsi"/>
          <w:color w:val="385623" w:themeColor="accent6" w:themeShade="80"/>
        </w:rPr>
      </w:pPr>
    </w:p>
    <w:p w14:paraId="655EF515" w14:textId="03A665F3" w:rsidR="00406BE7" w:rsidRPr="005F708D" w:rsidRDefault="00406BE7" w:rsidP="00E47AF1">
      <w:pPr>
        <w:autoSpaceDE w:val="0"/>
        <w:autoSpaceDN w:val="0"/>
        <w:adjustRightInd w:val="0"/>
        <w:spacing w:after="0" w:line="240" w:lineRule="auto"/>
        <w:rPr>
          <w:rFonts w:eastAsiaTheme="minorEastAsia" w:cstheme="minorHAnsi"/>
        </w:rPr>
      </w:pPr>
      <w:r w:rsidRPr="005F708D">
        <w:rPr>
          <w:rFonts w:eastAsiaTheme="minorEastAsia" w:cstheme="minorHAnsi"/>
        </w:rPr>
        <w:t xml:space="preserve">Applicants will be informed </w:t>
      </w:r>
      <w:r w:rsidR="00ED1621" w:rsidRPr="005F708D">
        <w:rPr>
          <w:rFonts w:eastAsiaTheme="minorEastAsia" w:cstheme="minorHAnsi"/>
        </w:rPr>
        <w:t xml:space="preserve">in writing </w:t>
      </w:r>
      <w:r w:rsidRPr="005F708D">
        <w:rPr>
          <w:rFonts w:eastAsiaTheme="minorEastAsia" w:cstheme="minorHAnsi"/>
        </w:rPr>
        <w:t xml:space="preserve">as to the decision of the </w:t>
      </w:r>
      <w:r w:rsidR="000458B7">
        <w:rPr>
          <w:rFonts w:eastAsiaTheme="minorEastAsia" w:cstheme="minorHAnsi"/>
        </w:rPr>
        <w:t>pre-</w:t>
      </w:r>
      <w:r w:rsidRPr="005F708D">
        <w:rPr>
          <w:rFonts w:eastAsiaTheme="minorEastAsia" w:cstheme="minorHAnsi"/>
        </w:rPr>
        <w:t xml:space="preserve">school, </w:t>
      </w:r>
      <w:r w:rsidR="00ED1621" w:rsidRPr="005F708D">
        <w:rPr>
          <w:rFonts w:eastAsiaTheme="minorEastAsia" w:cstheme="minorHAnsi"/>
        </w:rPr>
        <w:t>within the timeline</w:t>
      </w:r>
      <w:r w:rsidRPr="005F708D">
        <w:rPr>
          <w:rFonts w:eastAsiaTheme="minorEastAsia" w:cstheme="minorHAnsi"/>
        </w:rPr>
        <w:t xml:space="preserve"> outlined in the annual admissions notice. </w:t>
      </w:r>
    </w:p>
    <w:p w14:paraId="06ED10F5" w14:textId="77777777" w:rsidR="00406BE7" w:rsidRPr="005F708D" w:rsidRDefault="00406BE7" w:rsidP="00E47AF1">
      <w:pPr>
        <w:autoSpaceDE w:val="0"/>
        <w:autoSpaceDN w:val="0"/>
        <w:adjustRightInd w:val="0"/>
        <w:spacing w:after="0" w:line="240" w:lineRule="auto"/>
        <w:rPr>
          <w:rFonts w:eastAsiaTheme="minorEastAsia" w:cstheme="minorHAnsi"/>
        </w:rPr>
      </w:pPr>
    </w:p>
    <w:p w14:paraId="4FB030D0" w14:textId="05A807A1" w:rsidR="00406BE7" w:rsidRPr="005F708D" w:rsidRDefault="00406BE7" w:rsidP="00E47AF1">
      <w:pPr>
        <w:autoSpaceDE w:val="0"/>
        <w:autoSpaceDN w:val="0"/>
        <w:adjustRightInd w:val="0"/>
        <w:spacing w:after="0" w:line="240" w:lineRule="auto"/>
        <w:rPr>
          <w:rFonts w:eastAsiaTheme="minorEastAsia" w:cstheme="minorHAnsi"/>
        </w:rPr>
      </w:pPr>
      <w:r w:rsidRPr="005F708D">
        <w:rPr>
          <w:rFonts w:eastAsiaTheme="minorEastAsia" w:cstheme="minorHAnsi"/>
        </w:rPr>
        <w:t xml:space="preserve">If a student is not offered a place in our </w:t>
      </w:r>
      <w:r w:rsidR="000458B7">
        <w:rPr>
          <w:rFonts w:eastAsiaTheme="minorEastAsia" w:cstheme="minorHAnsi"/>
        </w:rPr>
        <w:t>pre-</w:t>
      </w:r>
      <w:r w:rsidRPr="005F708D">
        <w:rPr>
          <w:rFonts w:eastAsiaTheme="minorEastAsia" w:cstheme="minorHAnsi"/>
        </w:rPr>
        <w:t>school, the reasons why they were not offered a place will be communicated in writing</w:t>
      </w:r>
      <w:r w:rsidR="00ED1621" w:rsidRPr="005F708D">
        <w:rPr>
          <w:rFonts w:eastAsiaTheme="minorEastAsia" w:cstheme="minorHAnsi"/>
        </w:rPr>
        <w:t xml:space="preserve"> to the applicant</w:t>
      </w:r>
      <w:r w:rsidRPr="005F708D">
        <w:rPr>
          <w:rFonts w:eastAsiaTheme="minorEastAsia" w:cstheme="minorHAnsi"/>
        </w:rPr>
        <w:t>,</w:t>
      </w:r>
      <w:r w:rsidR="00ED1621" w:rsidRPr="005F708D">
        <w:rPr>
          <w:rFonts w:eastAsiaTheme="minorEastAsia" w:cstheme="minorHAnsi"/>
        </w:rPr>
        <w:t xml:space="preserve"> including</w:t>
      </w:r>
      <w:r w:rsidR="00481B24" w:rsidRPr="005F708D">
        <w:rPr>
          <w:rFonts w:eastAsiaTheme="minorEastAsia" w:cstheme="minorHAnsi"/>
        </w:rPr>
        <w:t xml:space="preserve">, where applicable, </w:t>
      </w:r>
      <w:r w:rsidR="00ED1621" w:rsidRPr="005F708D">
        <w:rPr>
          <w:rFonts w:eastAsiaTheme="minorEastAsia" w:cstheme="minorHAnsi"/>
        </w:rPr>
        <w:t xml:space="preserve">details of </w:t>
      </w:r>
      <w:r w:rsidRPr="005F708D">
        <w:rPr>
          <w:rFonts w:eastAsiaTheme="minorEastAsia" w:cstheme="minorHAnsi"/>
        </w:rPr>
        <w:t>the student</w:t>
      </w:r>
      <w:r w:rsidR="00ED1621" w:rsidRPr="005F708D">
        <w:rPr>
          <w:rFonts w:eastAsiaTheme="minorEastAsia" w:cstheme="minorHAnsi"/>
        </w:rPr>
        <w:t>’</w:t>
      </w:r>
      <w:r w:rsidRPr="005F708D">
        <w:rPr>
          <w:rFonts w:eastAsiaTheme="minorEastAsia" w:cstheme="minorHAnsi"/>
        </w:rPr>
        <w:t xml:space="preserve">s ranking against the selection criteria and </w:t>
      </w:r>
      <w:r w:rsidR="00ED1621" w:rsidRPr="005F708D">
        <w:rPr>
          <w:rFonts w:eastAsiaTheme="minorEastAsia" w:cstheme="minorHAnsi"/>
        </w:rPr>
        <w:t>details of the student’s place</w:t>
      </w:r>
      <w:r w:rsidRPr="005F708D">
        <w:rPr>
          <w:rFonts w:eastAsiaTheme="minorEastAsia" w:cstheme="minorHAnsi"/>
        </w:rPr>
        <w:t xml:space="preserve"> on the waiting list for the school y</w:t>
      </w:r>
      <w:r w:rsidR="00322FEE" w:rsidRPr="005F708D">
        <w:rPr>
          <w:rFonts w:eastAsiaTheme="minorEastAsia" w:cstheme="minorHAnsi"/>
        </w:rPr>
        <w:t xml:space="preserve">ear concerned. </w:t>
      </w:r>
      <w:r w:rsidRPr="005F708D">
        <w:rPr>
          <w:rFonts w:eastAsiaTheme="minorEastAsia" w:cstheme="minorHAnsi"/>
        </w:rPr>
        <w:t xml:space="preserve"> </w:t>
      </w:r>
    </w:p>
    <w:p w14:paraId="354D830A" w14:textId="77777777" w:rsidR="00406BE7" w:rsidRPr="005F708D" w:rsidRDefault="00406BE7" w:rsidP="00E47AF1">
      <w:pPr>
        <w:autoSpaceDE w:val="0"/>
        <w:autoSpaceDN w:val="0"/>
        <w:adjustRightInd w:val="0"/>
        <w:spacing w:after="0" w:line="240" w:lineRule="auto"/>
        <w:contextualSpacing/>
        <w:rPr>
          <w:rFonts w:eastAsiaTheme="minorEastAsia" w:cstheme="minorHAnsi"/>
        </w:rPr>
      </w:pPr>
    </w:p>
    <w:p w14:paraId="79A8EA8D" w14:textId="426D6CEF" w:rsidR="00406BE7" w:rsidRDefault="00ED1621" w:rsidP="00E47AF1">
      <w:pPr>
        <w:autoSpaceDE w:val="0"/>
        <w:autoSpaceDN w:val="0"/>
        <w:adjustRightInd w:val="0"/>
        <w:spacing w:after="0" w:line="240" w:lineRule="auto"/>
        <w:contextualSpacing/>
        <w:rPr>
          <w:rFonts w:eastAsiaTheme="minorEastAsia" w:cstheme="minorHAnsi"/>
        </w:rPr>
      </w:pPr>
      <w:r w:rsidRPr="005F708D">
        <w:rPr>
          <w:rFonts w:eastAsiaTheme="minorEastAsia" w:cstheme="minorHAnsi"/>
        </w:rPr>
        <w:t xml:space="preserve">Applicants </w:t>
      </w:r>
      <w:r w:rsidR="00406BE7" w:rsidRPr="005F708D">
        <w:rPr>
          <w:rFonts w:eastAsiaTheme="minorEastAsia" w:cstheme="minorHAnsi"/>
        </w:rPr>
        <w:t>will be informe</w:t>
      </w:r>
      <w:r w:rsidRPr="005F708D">
        <w:rPr>
          <w:rFonts w:eastAsiaTheme="minorEastAsia" w:cstheme="minorHAnsi"/>
        </w:rPr>
        <w:t xml:space="preserve">d of the right to seek a review/right of </w:t>
      </w:r>
      <w:r w:rsidR="00406BE7" w:rsidRPr="005F708D">
        <w:rPr>
          <w:rFonts w:eastAsiaTheme="minorEastAsia" w:cstheme="minorHAnsi"/>
        </w:rPr>
        <w:t xml:space="preserve">appeal of the school’s decision (see </w:t>
      </w:r>
      <w:hyperlink w:anchor="_Reviews/appeals" w:history="1">
        <w:r w:rsidR="00883B35" w:rsidRPr="005F708D">
          <w:rPr>
            <w:rStyle w:val="Hyperlink"/>
            <w:rFonts w:eastAsiaTheme="minorEastAsia" w:cstheme="minorHAnsi"/>
          </w:rPr>
          <w:t>section 18</w:t>
        </w:r>
      </w:hyperlink>
      <w:r w:rsidR="00883B35" w:rsidRPr="005F708D">
        <w:rPr>
          <w:rFonts w:eastAsiaTheme="minorEastAsia" w:cstheme="minorHAnsi"/>
        </w:rPr>
        <w:t xml:space="preserve"> </w:t>
      </w:r>
      <w:r w:rsidR="00406BE7" w:rsidRPr="005F708D">
        <w:rPr>
          <w:rFonts w:eastAsiaTheme="minorEastAsia" w:cstheme="minorHAnsi"/>
        </w:rPr>
        <w:t>below for further details)</w:t>
      </w:r>
      <w:r w:rsidR="003B6FA7" w:rsidRPr="005F708D">
        <w:rPr>
          <w:rFonts w:eastAsiaTheme="minorEastAsia" w:cstheme="minorHAnsi"/>
        </w:rPr>
        <w:t>.</w:t>
      </w:r>
    </w:p>
    <w:p w14:paraId="42130CB3" w14:textId="405CA808" w:rsidR="00E5225B" w:rsidRDefault="00E5225B" w:rsidP="00E47AF1">
      <w:pPr>
        <w:autoSpaceDE w:val="0"/>
        <w:autoSpaceDN w:val="0"/>
        <w:adjustRightInd w:val="0"/>
        <w:spacing w:after="0" w:line="240" w:lineRule="auto"/>
        <w:contextualSpacing/>
        <w:rPr>
          <w:rFonts w:eastAsiaTheme="minorEastAsia" w:cstheme="minorHAnsi"/>
        </w:rPr>
      </w:pPr>
    </w:p>
    <w:p w14:paraId="572B16BD" w14:textId="77777777" w:rsidR="00E47AF1" w:rsidRPr="005F708D" w:rsidRDefault="00E47AF1" w:rsidP="00406BE7">
      <w:pPr>
        <w:autoSpaceDE w:val="0"/>
        <w:autoSpaceDN w:val="0"/>
        <w:adjustRightInd w:val="0"/>
        <w:spacing w:after="0" w:line="240" w:lineRule="auto"/>
        <w:rPr>
          <w:rFonts w:eastAsiaTheme="minorEastAsia" w:cstheme="minorHAnsi"/>
        </w:rPr>
      </w:pPr>
    </w:p>
    <w:p w14:paraId="2B142242" w14:textId="77777777" w:rsidR="00ED1621" w:rsidRPr="005F708D" w:rsidRDefault="00ED1621" w:rsidP="0010380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Circumstances in which offers may not be made or may be withdrawn</w:t>
      </w:r>
    </w:p>
    <w:p w14:paraId="3E731066" w14:textId="77777777" w:rsidR="00406BE7" w:rsidRPr="005F708D" w:rsidRDefault="00406BE7" w:rsidP="00406BE7">
      <w:pPr>
        <w:autoSpaceDE w:val="0"/>
        <w:autoSpaceDN w:val="0"/>
        <w:adjustRightInd w:val="0"/>
        <w:spacing w:after="0" w:line="240" w:lineRule="auto"/>
        <w:rPr>
          <w:rFonts w:eastAsiaTheme="minorEastAsia" w:cstheme="minorHAnsi"/>
          <w:color w:val="7030A0"/>
        </w:rPr>
      </w:pPr>
    </w:p>
    <w:p w14:paraId="5F48EB66" w14:textId="017D7309" w:rsidR="00406BE7" w:rsidRPr="000458B7" w:rsidRDefault="00406BE7" w:rsidP="00406BE7">
      <w:pPr>
        <w:autoSpaceDE w:val="0"/>
        <w:autoSpaceDN w:val="0"/>
        <w:adjustRightInd w:val="0"/>
        <w:spacing w:after="0" w:line="240" w:lineRule="auto"/>
        <w:rPr>
          <w:rFonts w:eastAsiaTheme="minorEastAsia" w:cstheme="minorHAnsi"/>
        </w:rPr>
      </w:pPr>
      <w:r w:rsidRPr="005F708D">
        <w:rPr>
          <w:rFonts w:eastAsiaTheme="minorEastAsia" w:cstheme="minorHAnsi"/>
        </w:rPr>
        <w:t>An offer of admission may not be made or m</w:t>
      </w:r>
      <w:r w:rsidR="0060403F" w:rsidRPr="005F708D">
        <w:rPr>
          <w:rFonts w:eastAsiaTheme="minorEastAsia" w:cstheme="minorHAnsi"/>
        </w:rPr>
        <w:t xml:space="preserve">ay be withdrawn </w:t>
      </w:r>
      <w:r w:rsidR="0060403F" w:rsidRPr="000458B7">
        <w:rPr>
          <w:rFonts w:eastAsiaTheme="minorEastAsia" w:cstheme="minorHAnsi"/>
        </w:rPr>
        <w:t xml:space="preserve">by </w:t>
      </w:r>
      <w:r w:rsidR="00067ADC" w:rsidRPr="000458B7">
        <w:rPr>
          <w:rFonts w:eastAsiaTheme="minorEastAsia" w:cstheme="minorHAnsi"/>
        </w:rPr>
        <w:t>Rosedale</w:t>
      </w:r>
      <w:r w:rsidR="00174083" w:rsidRPr="000458B7">
        <w:rPr>
          <w:rFonts w:eastAsiaTheme="minorEastAsia" w:cstheme="minorHAnsi"/>
        </w:rPr>
        <w:t xml:space="preserve"> pre-s</w:t>
      </w:r>
      <w:r w:rsidR="0060403F" w:rsidRPr="000458B7">
        <w:rPr>
          <w:rFonts w:eastAsiaTheme="minorEastAsia" w:cstheme="minorHAnsi"/>
        </w:rPr>
        <w:t>chool</w:t>
      </w:r>
      <w:r w:rsidRPr="000458B7">
        <w:rPr>
          <w:rFonts w:eastAsiaTheme="minorEastAsia" w:cstheme="minorHAnsi"/>
        </w:rPr>
        <w:t xml:space="preserve"> where—</w:t>
      </w:r>
    </w:p>
    <w:p w14:paraId="0B7B99CD" w14:textId="77777777" w:rsidR="00406BE7" w:rsidRPr="000458B7" w:rsidRDefault="00406BE7" w:rsidP="00406BE7">
      <w:pPr>
        <w:numPr>
          <w:ilvl w:val="0"/>
          <w:numId w:val="3"/>
        </w:numPr>
        <w:autoSpaceDE w:val="0"/>
        <w:autoSpaceDN w:val="0"/>
        <w:adjustRightInd w:val="0"/>
        <w:spacing w:after="0" w:line="240" w:lineRule="auto"/>
        <w:ind w:left="851" w:hanging="491"/>
        <w:contextualSpacing/>
        <w:rPr>
          <w:rFonts w:eastAsiaTheme="minorEastAsia" w:cstheme="minorHAnsi"/>
        </w:rPr>
      </w:pPr>
      <w:r w:rsidRPr="000458B7">
        <w:rPr>
          <w:rFonts w:eastAsiaTheme="minorEastAsia" w:cstheme="minorHAnsi"/>
        </w:rPr>
        <w:t>it is established that information contained in the application is false or misleading.</w:t>
      </w:r>
    </w:p>
    <w:p w14:paraId="1FC7F69C" w14:textId="0DBE747B" w:rsidR="00406BE7" w:rsidRPr="000458B7" w:rsidRDefault="00406BE7" w:rsidP="00406BE7">
      <w:pPr>
        <w:numPr>
          <w:ilvl w:val="0"/>
          <w:numId w:val="3"/>
        </w:numPr>
        <w:autoSpaceDE w:val="0"/>
        <w:autoSpaceDN w:val="0"/>
        <w:adjustRightInd w:val="0"/>
        <w:spacing w:after="0" w:line="240" w:lineRule="auto"/>
        <w:ind w:left="851" w:hanging="491"/>
        <w:contextualSpacing/>
        <w:rPr>
          <w:rFonts w:eastAsiaTheme="minorEastAsia" w:cstheme="minorHAnsi"/>
        </w:rPr>
      </w:pPr>
      <w:r w:rsidRPr="000458B7">
        <w:rPr>
          <w:rFonts w:eastAsiaTheme="minorEastAsia" w:cstheme="minorHAnsi"/>
        </w:rPr>
        <w:t xml:space="preserve">an applicant fails to confirm acceptance of an offer of admission on or before the date set out in the annual admission notice of the </w:t>
      </w:r>
      <w:r w:rsidR="000458B7">
        <w:rPr>
          <w:rFonts w:eastAsiaTheme="minorEastAsia" w:cstheme="minorHAnsi"/>
        </w:rPr>
        <w:t>pre-</w:t>
      </w:r>
      <w:r w:rsidRPr="000458B7">
        <w:rPr>
          <w:rFonts w:eastAsiaTheme="minorEastAsia" w:cstheme="minorHAnsi"/>
        </w:rPr>
        <w:t>school.</w:t>
      </w:r>
    </w:p>
    <w:p w14:paraId="23DE5E1A" w14:textId="77777777" w:rsidR="00F87B44" w:rsidRPr="00F87B44" w:rsidRDefault="00F87B44" w:rsidP="00F87B44">
      <w:pPr>
        <w:spacing w:after="0" w:line="240" w:lineRule="auto"/>
        <w:rPr>
          <w:rFonts w:eastAsiaTheme="minorEastAsia" w:cstheme="minorHAnsi"/>
        </w:rPr>
      </w:pPr>
    </w:p>
    <w:p w14:paraId="49E8970F" w14:textId="77777777" w:rsidR="00331D27" w:rsidRPr="005F708D" w:rsidRDefault="00A22884" w:rsidP="003207E9">
      <w:pPr>
        <w:pStyle w:val="Heading2"/>
        <w:numPr>
          <w:ilvl w:val="0"/>
          <w:numId w:val="29"/>
        </w:numPr>
        <w:rPr>
          <w:rFonts w:asciiTheme="minorHAnsi" w:eastAsiaTheme="minorEastAsia" w:hAnsiTheme="minorHAnsi" w:cstheme="minorHAnsi"/>
          <w:b/>
          <w:color w:val="7030A0"/>
          <w:sz w:val="22"/>
          <w:szCs w:val="22"/>
        </w:rPr>
      </w:pPr>
      <w:r w:rsidRPr="005F708D">
        <w:rPr>
          <w:rFonts w:asciiTheme="minorHAnsi" w:eastAsiaTheme="minorEastAsia" w:hAnsiTheme="minorHAnsi" w:cstheme="minorHAnsi"/>
          <w:b/>
          <w:color w:val="7030A0"/>
          <w:sz w:val="22"/>
          <w:szCs w:val="22"/>
        </w:rPr>
        <w:t xml:space="preserve">Waiting </w:t>
      </w:r>
      <w:r w:rsidR="005E4A3E" w:rsidRPr="005F708D">
        <w:rPr>
          <w:rFonts w:asciiTheme="minorHAnsi" w:eastAsiaTheme="minorEastAsia" w:hAnsiTheme="minorHAnsi" w:cstheme="minorHAnsi"/>
          <w:b/>
          <w:color w:val="7030A0"/>
          <w:sz w:val="22"/>
          <w:szCs w:val="22"/>
        </w:rPr>
        <w:t>l</w:t>
      </w:r>
      <w:r w:rsidRPr="005F708D">
        <w:rPr>
          <w:rFonts w:asciiTheme="minorHAnsi" w:eastAsiaTheme="minorEastAsia" w:hAnsiTheme="minorHAnsi" w:cstheme="minorHAnsi"/>
          <w:b/>
          <w:color w:val="7030A0"/>
          <w:sz w:val="22"/>
          <w:szCs w:val="22"/>
        </w:rPr>
        <w:t>ist</w:t>
      </w:r>
      <w:r w:rsidR="001F35D0" w:rsidRPr="005F708D">
        <w:rPr>
          <w:rFonts w:asciiTheme="minorHAnsi" w:eastAsiaTheme="minorEastAsia" w:hAnsiTheme="minorHAnsi" w:cstheme="minorHAnsi"/>
          <w:b/>
          <w:color w:val="7030A0"/>
          <w:sz w:val="22"/>
          <w:szCs w:val="22"/>
        </w:rPr>
        <w:t xml:space="preserve"> in the event of oversubscription</w:t>
      </w:r>
    </w:p>
    <w:p w14:paraId="7AF7FB2E" w14:textId="77777777" w:rsidR="00331D27" w:rsidRPr="005F708D" w:rsidRDefault="00331D27" w:rsidP="00331D27">
      <w:pPr>
        <w:spacing w:after="0" w:line="240" w:lineRule="auto"/>
        <w:ind w:left="709"/>
        <w:contextualSpacing/>
        <w:rPr>
          <w:rFonts w:eastAsiaTheme="minorEastAsia" w:cstheme="minorHAnsi"/>
          <w:b/>
          <w:color w:val="385623" w:themeColor="accent6" w:themeShade="80"/>
        </w:rPr>
      </w:pPr>
    </w:p>
    <w:p w14:paraId="166C00A9" w14:textId="1A2D46AD" w:rsidR="00331D27" w:rsidRPr="005F708D" w:rsidRDefault="00331D27" w:rsidP="00331D27">
      <w:pPr>
        <w:autoSpaceDE w:val="0"/>
        <w:autoSpaceDN w:val="0"/>
        <w:adjustRightInd w:val="0"/>
        <w:spacing w:after="0" w:line="240" w:lineRule="auto"/>
        <w:rPr>
          <w:rFonts w:eastAsiaTheme="minorEastAsia" w:cstheme="minorHAnsi"/>
        </w:rPr>
      </w:pPr>
      <w:r w:rsidRPr="005F708D">
        <w:rPr>
          <w:rFonts w:eastAsiaTheme="minorEastAsia" w:cstheme="minorHAnsi"/>
        </w:rPr>
        <w:t xml:space="preserve">In the event of there being more applications to the school year concerned than places available, a waiting list of students whose applications for admission </w:t>
      </w:r>
      <w:r w:rsidR="0060403F" w:rsidRPr="005F708D">
        <w:rPr>
          <w:rFonts w:eastAsiaTheme="minorEastAsia" w:cstheme="minorHAnsi"/>
        </w:rPr>
        <w:t xml:space="preserve">to </w:t>
      </w:r>
      <w:r w:rsidR="00067ADC">
        <w:rPr>
          <w:rFonts w:eastAsiaTheme="minorEastAsia" w:cstheme="minorHAnsi"/>
        </w:rPr>
        <w:t>Rosedale</w:t>
      </w:r>
      <w:r w:rsidR="00174083">
        <w:rPr>
          <w:rFonts w:eastAsiaTheme="minorEastAsia" w:cstheme="minorHAnsi"/>
        </w:rPr>
        <w:t xml:space="preserve"> pre-school</w:t>
      </w:r>
      <w:r w:rsidR="00D3482E" w:rsidRPr="005F708D">
        <w:rPr>
          <w:rFonts w:eastAsiaTheme="minorEastAsia" w:cstheme="minorHAnsi"/>
        </w:rPr>
        <w:t xml:space="preserve"> </w:t>
      </w:r>
      <w:r w:rsidRPr="005F708D">
        <w:rPr>
          <w:rFonts w:eastAsiaTheme="minorEastAsia" w:cstheme="minorHAnsi"/>
        </w:rPr>
        <w:t xml:space="preserve">were unsuccessful </w:t>
      </w:r>
      <w:r w:rsidR="001F35D0" w:rsidRPr="005F708D">
        <w:rPr>
          <w:rFonts w:eastAsiaTheme="minorEastAsia" w:cstheme="minorHAnsi"/>
        </w:rPr>
        <w:t xml:space="preserve">due to the school being oversubscribed </w:t>
      </w:r>
      <w:r w:rsidRPr="005F708D">
        <w:rPr>
          <w:rFonts w:eastAsiaTheme="minorEastAsia" w:cstheme="minorHAnsi"/>
        </w:rPr>
        <w:t>will be compiled and will remain valid for the school year in which admission is being sought.</w:t>
      </w:r>
    </w:p>
    <w:p w14:paraId="48620B11" w14:textId="77777777" w:rsidR="00331D27" w:rsidRPr="005F708D" w:rsidRDefault="00331D27" w:rsidP="00331D27">
      <w:pPr>
        <w:autoSpaceDE w:val="0"/>
        <w:autoSpaceDN w:val="0"/>
        <w:adjustRightInd w:val="0"/>
        <w:spacing w:after="0" w:line="240" w:lineRule="auto"/>
        <w:ind w:left="1080"/>
        <w:contextualSpacing/>
        <w:rPr>
          <w:rFonts w:eastAsiaTheme="minorEastAsia" w:cstheme="minorHAnsi"/>
        </w:rPr>
      </w:pPr>
    </w:p>
    <w:p w14:paraId="744F6370" w14:textId="6A8DFBA1" w:rsidR="00D3482E" w:rsidRPr="005F708D" w:rsidRDefault="00331D27" w:rsidP="00D3482E">
      <w:pPr>
        <w:autoSpaceDE w:val="0"/>
        <w:autoSpaceDN w:val="0"/>
        <w:adjustRightInd w:val="0"/>
        <w:spacing w:after="0" w:line="240" w:lineRule="auto"/>
        <w:rPr>
          <w:rFonts w:eastAsiaTheme="minorEastAsia" w:cstheme="minorHAnsi"/>
        </w:rPr>
      </w:pPr>
      <w:r w:rsidRPr="005F708D">
        <w:rPr>
          <w:rFonts w:eastAsiaTheme="minorEastAsia" w:cstheme="minorHAnsi"/>
        </w:rPr>
        <w:t xml:space="preserve">Placement on </w:t>
      </w:r>
      <w:r w:rsidR="0060403F" w:rsidRPr="005F708D">
        <w:rPr>
          <w:rFonts w:eastAsiaTheme="minorEastAsia" w:cstheme="minorHAnsi"/>
        </w:rPr>
        <w:t xml:space="preserve">the waiting list of </w:t>
      </w:r>
      <w:r w:rsidR="00067ADC">
        <w:rPr>
          <w:rFonts w:eastAsiaTheme="minorEastAsia" w:cstheme="minorHAnsi"/>
        </w:rPr>
        <w:t>Rosedale</w:t>
      </w:r>
      <w:r w:rsidR="0060403F" w:rsidRPr="005F708D">
        <w:rPr>
          <w:rFonts w:eastAsiaTheme="minorEastAsia" w:cstheme="minorHAnsi"/>
        </w:rPr>
        <w:t xml:space="preserve"> </w:t>
      </w:r>
      <w:r w:rsidR="00174083">
        <w:rPr>
          <w:rFonts w:eastAsiaTheme="minorEastAsia" w:cstheme="minorHAnsi"/>
        </w:rPr>
        <w:t>pre-s</w:t>
      </w:r>
      <w:r w:rsidR="0060403F" w:rsidRPr="005F708D">
        <w:rPr>
          <w:rFonts w:eastAsiaTheme="minorEastAsia" w:cstheme="minorHAnsi"/>
        </w:rPr>
        <w:t>chool</w:t>
      </w:r>
      <w:r w:rsidRPr="005F708D">
        <w:rPr>
          <w:rFonts w:eastAsiaTheme="minorEastAsia" w:cstheme="minorHAnsi"/>
        </w:rPr>
        <w:t xml:space="preserve"> is in the order of priority assigned to the students’ applications </w:t>
      </w:r>
      <w:r w:rsidR="001F35D0" w:rsidRPr="005F708D">
        <w:rPr>
          <w:rFonts w:eastAsiaTheme="minorEastAsia" w:cstheme="minorHAnsi"/>
        </w:rPr>
        <w:t xml:space="preserve">after the school has applied </w:t>
      </w:r>
      <w:r w:rsidRPr="005F708D">
        <w:rPr>
          <w:rFonts w:eastAsiaTheme="minorEastAsia" w:cstheme="minorHAnsi"/>
        </w:rPr>
        <w:t xml:space="preserve">the selection criteria </w:t>
      </w:r>
      <w:r w:rsidR="001F35D0" w:rsidRPr="005F708D">
        <w:rPr>
          <w:rFonts w:eastAsiaTheme="minorEastAsia" w:cstheme="minorHAnsi"/>
        </w:rPr>
        <w:t>in accordance with</w:t>
      </w:r>
      <w:r w:rsidRPr="005F708D">
        <w:rPr>
          <w:rFonts w:eastAsiaTheme="minorEastAsia" w:cstheme="minorHAnsi"/>
        </w:rPr>
        <w:t xml:space="preserve"> this admission policy.  </w:t>
      </w:r>
    </w:p>
    <w:p w14:paraId="24A6BED8" w14:textId="77777777" w:rsidR="00D3482E" w:rsidRPr="005F708D" w:rsidRDefault="00D3482E" w:rsidP="005E4A3E">
      <w:pPr>
        <w:autoSpaceDE w:val="0"/>
        <w:autoSpaceDN w:val="0"/>
        <w:adjustRightInd w:val="0"/>
        <w:spacing w:after="0" w:line="240" w:lineRule="auto"/>
        <w:rPr>
          <w:rFonts w:eastAsiaTheme="minorEastAsia" w:cstheme="minorHAnsi"/>
        </w:rPr>
      </w:pPr>
    </w:p>
    <w:p w14:paraId="2BF42163" w14:textId="3116EB2C" w:rsidR="005E4A3E" w:rsidRPr="005F708D" w:rsidRDefault="005E4A3E" w:rsidP="005E4A3E">
      <w:pPr>
        <w:autoSpaceDE w:val="0"/>
        <w:autoSpaceDN w:val="0"/>
        <w:adjustRightInd w:val="0"/>
        <w:spacing w:after="0" w:line="240" w:lineRule="auto"/>
        <w:rPr>
          <w:rFonts w:eastAsiaTheme="minorEastAsia" w:cstheme="minorHAnsi"/>
        </w:rPr>
      </w:pPr>
      <w:r w:rsidRPr="005F708D">
        <w:rPr>
          <w:rFonts w:eastAsiaTheme="minorEastAsia" w:cstheme="minorHAnsi"/>
        </w:rPr>
        <w:lastRenderedPageBreak/>
        <w:t>Offers of any subsequent places that become available</w:t>
      </w:r>
      <w:r w:rsidR="000458B7">
        <w:rPr>
          <w:rFonts w:eastAsiaTheme="minorEastAsia" w:cstheme="minorHAnsi"/>
        </w:rPr>
        <w:t xml:space="preserve"> </w:t>
      </w:r>
      <w:r w:rsidR="000458B7" w:rsidRPr="00273FDD">
        <w:rPr>
          <w:rFonts w:eastAsiaTheme="minorEastAsia" w:cstheme="minorHAnsi"/>
        </w:rPr>
        <w:t>in a destination class</w:t>
      </w:r>
      <w:r w:rsidRPr="00273FDD">
        <w:rPr>
          <w:rFonts w:eastAsiaTheme="minorEastAsia" w:cstheme="minorHAnsi"/>
        </w:rPr>
        <w:t xml:space="preserve"> for and during the school year in relation to which admission is being sought</w:t>
      </w:r>
      <w:r w:rsidRPr="005F708D">
        <w:rPr>
          <w:rFonts w:eastAsiaTheme="minorEastAsia" w:cstheme="minorHAnsi"/>
        </w:rPr>
        <w:t xml:space="preserve"> will be made to those students on the waiting list, in accordance with the order of priority in relation to which the students have been placed on the list.</w:t>
      </w:r>
    </w:p>
    <w:p w14:paraId="4DD0D63C" w14:textId="526194D6" w:rsidR="00E5225B" w:rsidRPr="005F708D" w:rsidRDefault="00E5225B" w:rsidP="00331D27">
      <w:pPr>
        <w:spacing w:after="0" w:line="240" w:lineRule="auto"/>
        <w:ind w:left="1080"/>
        <w:rPr>
          <w:rFonts w:eastAsiaTheme="minorEastAsia" w:cstheme="minorHAnsi"/>
        </w:rPr>
      </w:pPr>
    </w:p>
    <w:p w14:paraId="18AC3CE1" w14:textId="77777777" w:rsidR="00331D27" w:rsidRPr="005F708D" w:rsidRDefault="00331D27" w:rsidP="00F10754">
      <w:pPr>
        <w:pStyle w:val="Heading2"/>
        <w:numPr>
          <w:ilvl w:val="0"/>
          <w:numId w:val="29"/>
        </w:numPr>
        <w:rPr>
          <w:rFonts w:asciiTheme="minorHAnsi" w:eastAsiaTheme="minorEastAsia" w:hAnsiTheme="minorHAnsi" w:cstheme="minorHAnsi"/>
          <w:b/>
          <w:color w:val="7030A0"/>
          <w:sz w:val="22"/>
          <w:szCs w:val="22"/>
        </w:rPr>
      </w:pPr>
      <w:bookmarkStart w:id="4" w:name="_Late_Applications"/>
      <w:bookmarkEnd w:id="4"/>
      <w:r w:rsidRPr="005F708D">
        <w:rPr>
          <w:rFonts w:asciiTheme="minorHAnsi" w:eastAsiaTheme="minorEastAsia" w:hAnsiTheme="minorHAnsi" w:cstheme="minorHAnsi"/>
          <w:b/>
          <w:color w:val="7030A0"/>
          <w:sz w:val="22"/>
          <w:szCs w:val="22"/>
        </w:rPr>
        <w:t>Late Applications</w:t>
      </w:r>
    </w:p>
    <w:p w14:paraId="22A839EA" w14:textId="77777777" w:rsidR="006772A0" w:rsidRPr="005F708D" w:rsidRDefault="006772A0" w:rsidP="00331D27">
      <w:pPr>
        <w:spacing w:after="0" w:line="240" w:lineRule="auto"/>
        <w:ind w:left="1080"/>
        <w:contextualSpacing/>
        <w:rPr>
          <w:rFonts w:eastAsiaTheme="minorEastAsia" w:cstheme="minorHAnsi"/>
          <w:color w:val="385623" w:themeColor="accent6" w:themeShade="80"/>
        </w:rPr>
      </w:pPr>
    </w:p>
    <w:p w14:paraId="0D9E020D" w14:textId="7A0F7D2F" w:rsidR="006F5FEF" w:rsidRPr="005F708D" w:rsidRDefault="00331D27" w:rsidP="00322FEE">
      <w:pPr>
        <w:spacing w:after="0" w:line="240" w:lineRule="auto"/>
        <w:rPr>
          <w:rFonts w:eastAsiaTheme="minorEastAsia" w:cstheme="minorHAnsi"/>
          <w:strike/>
        </w:rPr>
      </w:pPr>
      <w:r w:rsidRPr="005F708D">
        <w:rPr>
          <w:rFonts w:eastAsiaTheme="minorEastAsia" w:cstheme="minorHAnsi"/>
        </w:rPr>
        <w:t xml:space="preserve">All applications for admission received after the closing date as outlined in the </w:t>
      </w:r>
      <w:r w:rsidR="00D3482E" w:rsidRPr="005F708D">
        <w:rPr>
          <w:rFonts w:eastAsiaTheme="minorEastAsia" w:cstheme="minorHAnsi"/>
        </w:rPr>
        <w:t>a</w:t>
      </w:r>
      <w:r w:rsidRPr="005F708D">
        <w:rPr>
          <w:rFonts w:eastAsiaTheme="minorEastAsia" w:cstheme="minorHAnsi"/>
        </w:rPr>
        <w:t xml:space="preserve">nnual </w:t>
      </w:r>
      <w:r w:rsidR="00D3482E" w:rsidRPr="005F708D">
        <w:rPr>
          <w:rFonts w:eastAsiaTheme="minorEastAsia" w:cstheme="minorHAnsi"/>
        </w:rPr>
        <w:t>a</w:t>
      </w:r>
      <w:r w:rsidRPr="005F708D">
        <w:rPr>
          <w:rFonts w:eastAsiaTheme="minorEastAsia" w:cstheme="minorHAnsi"/>
        </w:rPr>
        <w:t xml:space="preserve">dmission </w:t>
      </w:r>
      <w:r w:rsidR="00D3482E" w:rsidRPr="005F708D">
        <w:rPr>
          <w:rFonts w:eastAsiaTheme="minorEastAsia" w:cstheme="minorHAnsi"/>
        </w:rPr>
        <w:t>n</w:t>
      </w:r>
      <w:r w:rsidRPr="005F708D">
        <w:rPr>
          <w:rFonts w:eastAsiaTheme="minorEastAsia" w:cstheme="minorHAnsi"/>
        </w:rPr>
        <w:t>otice will be</w:t>
      </w:r>
      <w:r w:rsidR="00176E00" w:rsidRPr="005F708D">
        <w:rPr>
          <w:rFonts w:eastAsiaTheme="minorEastAsia" w:cstheme="minorHAnsi"/>
        </w:rPr>
        <w:t xml:space="preserve"> considered and decided upon </w:t>
      </w:r>
      <w:r w:rsidRPr="005F708D">
        <w:rPr>
          <w:rFonts w:eastAsiaTheme="minorEastAsia" w:cstheme="minorHAnsi"/>
        </w:rPr>
        <w:t>in</w:t>
      </w:r>
      <w:r w:rsidR="00481B24" w:rsidRPr="005F708D">
        <w:rPr>
          <w:rFonts w:eastAsiaTheme="minorEastAsia" w:cstheme="minorHAnsi"/>
        </w:rPr>
        <w:t xml:space="preserve"> accordance</w:t>
      </w:r>
      <w:r w:rsidRPr="005F708D">
        <w:rPr>
          <w:rFonts w:eastAsiaTheme="minorEastAsia" w:cstheme="minorHAnsi"/>
        </w:rPr>
        <w:t xml:space="preserve"> with </w:t>
      </w:r>
      <w:r w:rsidR="00D3482E" w:rsidRPr="005F708D">
        <w:rPr>
          <w:rFonts w:eastAsiaTheme="minorEastAsia" w:cstheme="minorHAnsi"/>
        </w:rPr>
        <w:t>our</w:t>
      </w:r>
      <w:r w:rsidRPr="005F708D">
        <w:rPr>
          <w:rFonts w:eastAsiaTheme="minorEastAsia" w:cstheme="minorHAnsi"/>
        </w:rPr>
        <w:t xml:space="preserve"> </w:t>
      </w:r>
      <w:r w:rsidR="000458B7">
        <w:rPr>
          <w:rFonts w:eastAsiaTheme="minorEastAsia" w:cstheme="minorHAnsi"/>
        </w:rPr>
        <w:t>pre-</w:t>
      </w:r>
      <w:r w:rsidRPr="005F708D">
        <w:rPr>
          <w:rFonts w:eastAsiaTheme="minorEastAsia" w:cstheme="minorHAnsi"/>
        </w:rPr>
        <w:t>school</w:t>
      </w:r>
      <w:r w:rsidR="00D3482E" w:rsidRPr="005F708D">
        <w:rPr>
          <w:rFonts w:eastAsiaTheme="minorEastAsia" w:cstheme="minorHAnsi"/>
        </w:rPr>
        <w:t>’</w:t>
      </w:r>
      <w:r w:rsidRPr="005F708D">
        <w:rPr>
          <w:rFonts w:eastAsiaTheme="minorEastAsia" w:cstheme="minorHAnsi"/>
        </w:rPr>
        <w:t>s admissions policy</w:t>
      </w:r>
      <w:r w:rsidR="000458B7">
        <w:rPr>
          <w:rFonts w:eastAsiaTheme="minorEastAsia" w:cstheme="minorHAnsi"/>
        </w:rPr>
        <w:t>.</w:t>
      </w:r>
    </w:p>
    <w:p w14:paraId="7BE126C4" w14:textId="5F7A7ED7" w:rsidR="00BA1474" w:rsidRPr="005F708D" w:rsidRDefault="00BA1474" w:rsidP="00322FEE">
      <w:pPr>
        <w:spacing w:after="0" w:line="240" w:lineRule="auto"/>
        <w:rPr>
          <w:rFonts w:eastAsiaTheme="minorEastAsia" w:cstheme="minorHAnsi"/>
          <w:strike/>
        </w:rPr>
      </w:pPr>
    </w:p>
    <w:p w14:paraId="14308B05" w14:textId="20C434F3" w:rsidR="00331D27" w:rsidRDefault="00331D27" w:rsidP="00F10754">
      <w:pPr>
        <w:pStyle w:val="Heading2"/>
        <w:numPr>
          <w:ilvl w:val="0"/>
          <w:numId w:val="29"/>
        </w:numPr>
        <w:rPr>
          <w:rFonts w:asciiTheme="minorHAnsi" w:eastAsiaTheme="minorEastAsia" w:hAnsiTheme="minorHAnsi" w:cstheme="minorHAnsi"/>
          <w:b/>
          <w:color w:val="7030A0"/>
          <w:sz w:val="22"/>
          <w:szCs w:val="22"/>
        </w:rPr>
      </w:pPr>
      <w:bookmarkStart w:id="5" w:name="_Procedures_for_admission"/>
      <w:bookmarkStart w:id="6" w:name="_Ref31796632"/>
      <w:bookmarkEnd w:id="5"/>
      <w:r w:rsidRPr="005F708D">
        <w:rPr>
          <w:rFonts w:asciiTheme="minorHAnsi" w:eastAsiaTheme="minorEastAsia" w:hAnsiTheme="minorHAnsi" w:cstheme="minorHAnsi"/>
          <w:b/>
          <w:color w:val="7030A0"/>
          <w:sz w:val="22"/>
          <w:szCs w:val="22"/>
        </w:rPr>
        <w:t>Procedures for admission of students to other years</w:t>
      </w:r>
      <w:r w:rsidR="00D3482E" w:rsidRPr="005F708D">
        <w:rPr>
          <w:rFonts w:asciiTheme="minorHAnsi" w:eastAsiaTheme="minorEastAsia" w:hAnsiTheme="minorHAnsi" w:cstheme="minorHAnsi"/>
          <w:b/>
          <w:color w:val="7030A0"/>
          <w:sz w:val="22"/>
          <w:szCs w:val="22"/>
        </w:rPr>
        <w:t xml:space="preserve"> and during the school year</w:t>
      </w:r>
      <w:bookmarkEnd w:id="6"/>
    </w:p>
    <w:p w14:paraId="22300E7E" w14:textId="77777777" w:rsidR="00E5225B" w:rsidRPr="00E5225B" w:rsidRDefault="00E5225B" w:rsidP="00E5225B"/>
    <w:tbl>
      <w:tblPr>
        <w:tblStyle w:val="TableGrid0"/>
        <w:tblW w:w="0" w:type="auto"/>
        <w:tblLook w:val="04A0" w:firstRow="1" w:lastRow="0" w:firstColumn="1" w:lastColumn="0" w:noHBand="0" w:noVBand="1"/>
      </w:tblPr>
      <w:tblGrid>
        <w:gridCol w:w="9016"/>
      </w:tblGrid>
      <w:tr w:rsidR="00E47AF1" w:rsidRPr="005F708D" w14:paraId="5E0834A9" w14:textId="77777777" w:rsidTr="00F90CE1">
        <w:trPr>
          <w:trHeight w:val="1937"/>
        </w:trPr>
        <w:tc>
          <w:tcPr>
            <w:tcW w:w="9016" w:type="dxa"/>
            <w:shd w:val="clear" w:color="auto" w:fill="E7E6E6" w:themeFill="background2"/>
          </w:tcPr>
          <w:p w14:paraId="565E1B2C" w14:textId="7650C40B" w:rsidR="004776AA" w:rsidRPr="005F708D" w:rsidRDefault="00E47AF1" w:rsidP="001F457F">
            <w:pPr>
              <w:autoSpaceDE w:val="0"/>
              <w:autoSpaceDN w:val="0"/>
              <w:adjustRightInd w:val="0"/>
              <w:spacing w:line="276" w:lineRule="auto"/>
              <w:rPr>
                <w:rFonts w:eastAsiaTheme="minorEastAsia" w:cstheme="minorHAnsi"/>
              </w:rPr>
            </w:pPr>
            <w:r w:rsidRPr="005F708D">
              <w:rPr>
                <w:rFonts w:eastAsiaTheme="minorEastAsia" w:cstheme="minorHAnsi"/>
              </w:rPr>
              <w:t>The procedures of the school in relation to the admission of students who are not already admitted to the school to classes or years other than the school’s intake group are as follows:</w:t>
            </w:r>
          </w:p>
          <w:p w14:paraId="73454B9C" w14:textId="77777777" w:rsidR="004776AA" w:rsidRPr="005F708D" w:rsidRDefault="004776AA" w:rsidP="001F457F">
            <w:pPr>
              <w:autoSpaceDE w:val="0"/>
              <w:autoSpaceDN w:val="0"/>
              <w:adjustRightInd w:val="0"/>
              <w:spacing w:line="276" w:lineRule="auto"/>
              <w:rPr>
                <w:rFonts w:eastAsiaTheme="minorEastAsia" w:cstheme="minorHAnsi"/>
              </w:rPr>
            </w:pPr>
          </w:p>
          <w:p w14:paraId="7C18C9F2" w14:textId="3C2EA92F" w:rsidR="00E47AF1" w:rsidRPr="00BA1474" w:rsidRDefault="004776AA" w:rsidP="00BA1474">
            <w:pPr>
              <w:spacing w:line="276" w:lineRule="auto"/>
              <w:rPr>
                <w:rFonts w:cstheme="minorHAnsi"/>
              </w:rPr>
            </w:pPr>
            <w:r w:rsidRPr="005F708D">
              <w:rPr>
                <w:rFonts w:cstheme="minorHAnsi"/>
              </w:rPr>
              <w:t xml:space="preserve">Applications can be considered from students for classes in the </w:t>
            </w:r>
            <w:r w:rsidR="00174083">
              <w:rPr>
                <w:rFonts w:cstheme="minorHAnsi"/>
              </w:rPr>
              <w:t>3</w:t>
            </w:r>
            <w:r w:rsidRPr="005F708D">
              <w:rPr>
                <w:rFonts w:cstheme="minorHAnsi"/>
              </w:rPr>
              <w:t xml:space="preserve"> to </w:t>
            </w:r>
            <w:r w:rsidR="00174083">
              <w:rPr>
                <w:rFonts w:cstheme="minorHAnsi"/>
              </w:rPr>
              <w:t>5</w:t>
            </w:r>
            <w:r w:rsidRPr="005F708D">
              <w:rPr>
                <w:rFonts w:cstheme="minorHAnsi"/>
              </w:rPr>
              <w:t xml:space="preserve"> age range and the same admissions criteria will apply as already outlined in Section 5 above. An appropriate class vacancy will have to be available in order t</w:t>
            </w:r>
            <w:r w:rsidR="00BA1474">
              <w:rPr>
                <w:rFonts w:cstheme="minorHAnsi"/>
              </w:rPr>
              <w:t>o consider such an application.</w:t>
            </w:r>
          </w:p>
        </w:tc>
      </w:tr>
    </w:tbl>
    <w:p w14:paraId="7BD91906" w14:textId="77777777" w:rsidR="00E47AF1" w:rsidRPr="005F708D" w:rsidRDefault="00E47AF1" w:rsidP="00E47AF1">
      <w:pPr>
        <w:pStyle w:val="ListParagraph"/>
        <w:spacing w:after="0" w:line="240" w:lineRule="auto"/>
        <w:jc w:val="both"/>
        <w:rPr>
          <w:rFonts w:eastAsiaTheme="minorEastAsia" w:cstheme="minorHAnsi"/>
          <w:b/>
          <w:color w:val="385623" w:themeColor="accent6" w:themeShade="80"/>
        </w:rPr>
      </w:pPr>
    </w:p>
    <w:p w14:paraId="52A1EF05" w14:textId="77777777" w:rsidR="00E47AF1" w:rsidRPr="005F708D" w:rsidRDefault="00E47AF1" w:rsidP="00E47AF1">
      <w:pPr>
        <w:pStyle w:val="ListParagraph"/>
        <w:spacing w:after="0" w:line="240" w:lineRule="auto"/>
        <w:jc w:val="both"/>
        <w:rPr>
          <w:rFonts w:eastAsiaTheme="minorEastAsia" w:cstheme="minorHAnsi"/>
          <w:b/>
          <w:color w:val="385623" w:themeColor="accent6" w:themeShade="80"/>
        </w:rPr>
      </w:pPr>
    </w:p>
    <w:tbl>
      <w:tblPr>
        <w:tblStyle w:val="TableGrid0"/>
        <w:tblW w:w="0" w:type="auto"/>
        <w:tblInd w:w="-5" w:type="dxa"/>
        <w:tblLook w:val="04A0" w:firstRow="1" w:lastRow="0" w:firstColumn="1" w:lastColumn="0" w:noHBand="0" w:noVBand="1"/>
      </w:tblPr>
      <w:tblGrid>
        <w:gridCol w:w="9021"/>
      </w:tblGrid>
      <w:tr w:rsidR="00E47AF1" w:rsidRPr="005F708D" w14:paraId="375B8A01" w14:textId="77777777" w:rsidTr="00F90CE1">
        <w:tc>
          <w:tcPr>
            <w:tcW w:w="9021" w:type="dxa"/>
            <w:shd w:val="clear" w:color="auto" w:fill="E7E6E6" w:themeFill="background2"/>
          </w:tcPr>
          <w:p w14:paraId="325BC69A" w14:textId="05D6506E" w:rsidR="00E47AF1" w:rsidRPr="005F708D" w:rsidRDefault="00E47AF1" w:rsidP="00915B70">
            <w:pPr>
              <w:autoSpaceDE w:val="0"/>
              <w:autoSpaceDN w:val="0"/>
              <w:adjustRightInd w:val="0"/>
              <w:spacing w:line="276" w:lineRule="auto"/>
              <w:rPr>
                <w:rFonts w:eastAsiaTheme="minorEastAsia" w:cstheme="minorHAnsi"/>
              </w:rPr>
            </w:pPr>
            <w:r w:rsidRPr="005F708D">
              <w:rPr>
                <w:rFonts w:eastAsiaTheme="minorEastAsia" w:cstheme="minorHAnsi"/>
              </w:rPr>
              <w:t xml:space="preserve">The procedures of the school </w:t>
            </w:r>
            <w:r w:rsidR="00100DDF" w:rsidRPr="005F708D">
              <w:rPr>
                <w:rFonts w:eastAsiaTheme="minorEastAsia" w:cstheme="minorHAnsi"/>
              </w:rPr>
              <w:t>in relation to the admission of</w:t>
            </w:r>
            <w:r w:rsidRPr="005F708D">
              <w:rPr>
                <w:rFonts w:eastAsiaTheme="minorEastAsia" w:cstheme="minorHAnsi"/>
              </w:rPr>
              <w:t xml:space="preserve"> students who are not already admitted to the school, after the commencement of the school year in which admission is sought, are as follows:</w:t>
            </w:r>
          </w:p>
          <w:p w14:paraId="05DED6D8" w14:textId="77777777" w:rsidR="00E47AF1" w:rsidRPr="005F708D" w:rsidRDefault="00E47AF1" w:rsidP="00915B70">
            <w:pPr>
              <w:autoSpaceDE w:val="0"/>
              <w:autoSpaceDN w:val="0"/>
              <w:adjustRightInd w:val="0"/>
              <w:spacing w:line="276" w:lineRule="auto"/>
              <w:rPr>
                <w:rFonts w:eastAsiaTheme="minorEastAsia" w:cstheme="minorHAnsi"/>
              </w:rPr>
            </w:pPr>
          </w:p>
          <w:p w14:paraId="50E4C83A" w14:textId="5748BFC1" w:rsidR="00E47AF1" w:rsidRPr="005F708D" w:rsidRDefault="00CF0D82" w:rsidP="00915B70">
            <w:pPr>
              <w:shd w:val="clear" w:color="auto" w:fill="E7E6E6" w:themeFill="background2"/>
              <w:autoSpaceDE w:val="0"/>
              <w:autoSpaceDN w:val="0"/>
              <w:adjustRightInd w:val="0"/>
              <w:spacing w:line="276" w:lineRule="auto"/>
              <w:rPr>
                <w:rFonts w:eastAsiaTheme="minorEastAsia" w:cstheme="minorHAnsi"/>
              </w:rPr>
            </w:pPr>
            <w:r w:rsidRPr="005F708D">
              <w:rPr>
                <w:rFonts w:eastAsiaTheme="minorEastAsia" w:cstheme="minorHAnsi"/>
              </w:rPr>
              <w:t>All applications for admission received after the closing date as outlined in the annual admission notice will be considered and decided up</w:t>
            </w:r>
            <w:r w:rsidR="002E7EE8">
              <w:rPr>
                <w:rFonts w:eastAsiaTheme="minorEastAsia" w:cstheme="minorHAnsi"/>
              </w:rPr>
              <w:t>on in accordance with our schoo</w:t>
            </w:r>
            <w:r w:rsidRPr="005F708D">
              <w:rPr>
                <w:rFonts w:eastAsiaTheme="minorEastAsia" w:cstheme="minorHAnsi"/>
              </w:rPr>
              <w:t>l</w:t>
            </w:r>
            <w:r w:rsidR="002E7EE8">
              <w:rPr>
                <w:rFonts w:eastAsiaTheme="minorEastAsia" w:cstheme="minorHAnsi"/>
              </w:rPr>
              <w:t>’</w:t>
            </w:r>
            <w:r w:rsidRPr="005F708D">
              <w:rPr>
                <w:rFonts w:eastAsiaTheme="minorEastAsia" w:cstheme="minorHAnsi"/>
              </w:rPr>
              <w:t xml:space="preserve">s admissions policy, the Education Act </w:t>
            </w:r>
            <w:r w:rsidR="00914240">
              <w:rPr>
                <w:rFonts w:eastAsiaTheme="minorEastAsia" w:cstheme="minorHAnsi"/>
              </w:rPr>
              <w:t>1998</w:t>
            </w:r>
            <w:r w:rsidRPr="005F708D">
              <w:rPr>
                <w:rFonts w:eastAsiaTheme="minorEastAsia" w:cstheme="minorHAnsi"/>
              </w:rPr>
              <w:t xml:space="preserve"> and any regulations made under that Act</w:t>
            </w:r>
            <w:r w:rsidR="00914240">
              <w:rPr>
                <w:rFonts w:eastAsiaTheme="minorEastAsia" w:cstheme="minorHAnsi"/>
              </w:rPr>
              <w:t xml:space="preserve">. </w:t>
            </w:r>
          </w:p>
          <w:p w14:paraId="15DC1698" w14:textId="24BAA0C1" w:rsidR="002E7EE8" w:rsidRPr="002E7EE8" w:rsidRDefault="002E7EE8" w:rsidP="00914240">
            <w:pPr>
              <w:shd w:val="clear" w:color="auto" w:fill="E7E6E6" w:themeFill="background2"/>
              <w:autoSpaceDE w:val="0"/>
              <w:autoSpaceDN w:val="0"/>
              <w:adjustRightInd w:val="0"/>
              <w:spacing w:line="276" w:lineRule="auto"/>
              <w:rPr>
                <w:rFonts w:eastAsiaTheme="minorEastAsia" w:cstheme="minorHAnsi"/>
              </w:rPr>
            </w:pPr>
          </w:p>
        </w:tc>
      </w:tr>
    </w:tbl>
    <w:p w14:paraId="4DCA1876" w14:textId="77777777" w:rsidR="00E47AF1" w:rsidRPr="005F708D" w:rsidRDefault="00E47AF1" w:rsidP="00E47AF1">
      <w:pPr>
        <w:pStyle w:val="ListParagraph"/>
        <w:spacing w:after="0" w:line="240" w:lineRule="auto"/>
        <w:jc w:val="both"/>
        <w:rPr>
          <w:rFonts w:eastAsiaTheme="minorEastAsia" w:cstheme="minorHAnsi"/>
          <w:b/>
          <w:color w:val="385623" w:themeColor="accent6" w:themeShade="80"/>
        </w:rPr>
      </w:pPr>
    </w:p>
    <w:p w14:paraId="5D194760" w14:textId="77777777" w:rsidR="008A090A" w:rsidRPr="005F708D" w:rsidRDefault="008A090A" w:rsidP="0088352A">
      <w:pPr>
        <w:pStyle w:val="ListParagraph"/>
        <w:autoSpaceDE w:val="0"/>
        <w:autoSpaceDN w:val="0"/>
        <w:adjustRightInd w:val="0"/>
        <w:spacing w:after="0" w:line="240" w:lineRule="auto"/>
        <w:rPr>
          <w:rFonts w:eastAsiaTheme="minorEastAsia" w:cstheme="minorHAnsi"/>
          <w:b/>
          <w:color w:val="385623" w:themeColor="accent6" w:themeShade="80"/>
        </w:rPr>
      </w:pPr>
    </w:p>
    <w:p w14:paraId="6C1D37AB" w14:textId="77777777" w:rsidR="0099669A" w:rsidRPr="005F708D" w:rsidRDefault="0099669A" w:rsidP="003207E9">
      <w:pPr>
        <w:pStyle w:val="ListParagraph"/>
        <w:spacing w:after="0" w:line="240" w:lineRule="auto"/>
        <w:ind w:left="360"/>
        <w:jc w:val="both"/>
        <w:rPr>
          <w:rFonts w:eastAsiaTheme="minorEastAsia" w:cstheme="minorHAnsi"/>
          <w:b/>
          <w:color w:val="385623" w:themeColor="accent6" w:themeShade="80"/>
        </w:rPr>
      </w:pPr>
      <w:bookmarkStart w:id="7" w:name="_Declaration_in_relation"/>
      <w:bookmarkEnd w:id="7"/>
    </w:p>
    <w:p w14:paraId="499F106D" w14:textId="4F435C0E" w:rsidR="00E5225B" w:rsidRPr="00E5225B" w:rsidRDefault="00E5225B" w:rsidP="000458B7">
      <w:pPr>
        <w:pStyle w:val="Heading2"/>
      </w:pPr>
      <w:bookmarkStart w:id="8" w:name="_Reviews/appeals"/>
      <w:bookmarkStart w:id="9" w:name="_Ref31796704"/>
      <w:bookmarkEnd w:id="8"/>
    </w:p>
    <w:bookmarkEnd w:id="9"/>
    <w:p w14:paraId="08FAFB7F" w14:textId="77777777" w:rsidR="006B04DC" w:rsidRPr="005F708D" w:rsidRDefault="006B04DC" w:rsidP="00406BE7">
      <w:pPr>
        <w:autoSpaceDE w:val="0"/>
        <w:autoSpaceDN w:val="0"/>
        <w:adjustRightInd w:val="0"/>
        <w:spacing w:after="0" w:line="240" w:lineRule="auto"/>
        <w:rPr>
          <w:rFonts w:eastAsiaTheme="minorEastAsia" w:cstheme="minorHAnsi"/>
          <w:color w:val="0070C0"/>
        </w:rPr>
      </w:pPr>
    </w:p>
    <w:sectPr w:rsidR="006B04DC" w:rsidRPr="005F708D" w:rsidSect="00E96E26">
      <w:headerReference w:type="even" r:id="rId8"/>
      <w:headerReference w:type="default" r:id="rId9"/>
      <w:footerReference w:type="even" r:id="rId10"/>
      <w:footerReference w:type="default" r:id="rId11"/>
      <w:headerReference w:type="first" r:id="rId12"/>
      <w:footerReference w:type="first" r:id="rId13"/>
      <w:pgSz w:w="11906" w:h="16838"/>
      <w:pgMar w:top="709" w:right="1440" w:bottom="1276"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E8F51" w14:textId="77777777" w:rsidR="003F281D" w:rsidRDefault="003F281D" w:rsidP="00D8609E">
      <w:pPr>
        <w:spacing w:after="0" w:line="240" w:lineRule="auto"/>
      </w:pPr>
      <w:r>
        <w:separator/>
      </w:r>
    </w:p>
  </w:endnote>
  <w:endnote w:type="continuationSeparator" w:id="0">
    <w:p w14:paraId="4074C9A7" w14:textId="77777777" w:rsidR="003F281D" w:rsidRDefault="003F281D" w:rsidP="00D8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AF0F3" w14:textId="77777777" w:rsidR="00814E94" w:rsidRDefault="00814E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284669"/>
      <w:docPartObj>
        <w:docPartGallery w:val="Page Numbers (Bottom of Page)"/>
        <w:docPartUnique/>
      </w:docPartObj>
    </w:sdtPr>
    <w:sdtEndPr>
      <w:rPr>
        <w:noProof/>
      </w:rPr>
    </w:sdtEndPr>
    <w:sdtContent>
      <w:p w14:paraId="1E4DC351" w14:textId="72EDEFBC" w:rsidR="00E96E26" w:rsidRDefault="00E96E26">
        <w:pPr>
          <w:pStyle w:val="Footer"/>
        </w:pPr>
        <w:r>
          <w:fldChar w:fldCharType="begin"/>
        </w:r>
        <w:r>
          <w:instrText xml:space="preserve"> PAGE   \* MERGEFORMAT </w:instrText>
        </w:r>
        <w:r>
          <w:fldChar w:fldCharType="separate"/>
        </w:r>
        <w:r w:rsidR="008E00A7">
          <w:rPr>
            <w:noProof/>
          </w:rPr>
          <w:t>1</w:t>
        </w:r>
        <w:r>
          <w:rPr>
            <w:noProof/>
          </w:rPr>
          <w:fldChar w:fldCharType="end"/>
        </w:r>
      </w:p>
    </w:sdtContent>
  </w:sdt>
  <w:p w14:paraId="284AB6E5" w14:textId="77777777" w:rsidR="00100DDF" w:rsidRDefault="00100D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92D92" w14:textId="77777777" w:rsidR="00814E94" w:rsidRDefault="00814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3E138" w14:textId="77777777" w:rsidR="003F281D" w:rsidRDefault="003F281D" w:rsidP="00D8609E">
      <w:pPr>
        <w:spacing w:after="0" w:line="240" w:lineRule="auto"/>
      </w:pPr>
      <w:r>
        <w:separator/>
      </w:r>
    </w:p>
  </w:footnote>
  <w:footnote w:type="continuationSeparator" w:id="0">
    <w:p w14:paraId="656567F0" w14:textId="77777777" w:rsidR="003F281D" w:rsidRDefault="003F281D" w:rsidP="00D86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82917" w14:textId="77777777" w:rsidR="00814E94" w:rsidRDefault="00814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678EA" w14:textId="77777777" w:rsidR="00CF0D82" w:rsidRDefault="00CF0D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54521" w14:textId="77777777" w:rsidR="00814E94" w:rsidRDefault="00814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071C"/>
    <w:multiLevelType w:val="hybridMultilevel"/>
    <w:tmpl w:val="683424B4"/>
    <w:lvl w:ilvl="0" w:tplc="7102E680">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617879"/>
    <w:multiLevelType w:val="hybridMultilevel"/>
    <w:tmpl w:val="F65EF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543FCF"/>
    <w:multiLevelType w:val="hybridMultilevel"/>
    <w:tmpl w:val="0B0E5D52"/>
    <w:lvl w:ilvl="0" w:tplc="04090017">
      <w:start w:val="1"/>
      <w:numFmt w:val="lowerLetter"/>
      <w:lvlText w:val="%1)"/>
      <w:lvlJc w:val="left"/>
      <w:pPr>
        <w:tabs>
          <w:tab w:val="num" w:pos="720"/>
        </w:tabs>
        <w:ind w:left="720" w:hanging="360"/>
      </w:pPr>
    </w:lvl>
    <w:lvl w:ilvl="1" w:tplc="91D86F1E">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B600B9"/>
    <w:multiLevelType w:val="hybridMultilevel"/>
    <w:tmpl w:val="20940FAC"/>
    <w:lvl w:ilvl="0" w:tplc="83C21D58">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B81D68"/>
    <w:multiLevelType w:val="hybridMultilevel"/>
    <w:tmpl w:val="0B0E5D52"/>
    <w:lvl w:ilvl="0" w:tplc="04090017">
      <w:start w:val="1"/>
      <w:numFmt w:val="lowerLetter"/>
      <w:lvlText w:val="%1)"/>
      <w:lvlJc w:val="left"/>
      <w:pPr>
        <w:tabs>
          <w:tab w:val="num" w:pos="720"/>
        </w:tabs>
        <w:ind w:left="720" w:hanging="360"/>
      </w:pPr>
    </w:lvl>
    <w:lvl w:ilvl="1" w:tplc="91D86F1E">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80257A"/>
    <w:multiLevelType w:val="hybridMultilevel"/>
    <w:tmpl w:val="31D89576"/>
    <w:lvl w:ilvl="0" w:tplc="1809000F">
      <w:start w:val="1"/>
      <w:numFmt w:val="decimal"/>
      <w:lvlText w:val="%1."/>
      <w:lvlJc w:val="left"/>
      <w:pPr>
        <w:ind w:left="78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DA0BDE"/>
    <w:multiLevelType w:val="hybridMultilevel"/>
    <w:tmpl w:val="889C5772"/>
    <w:lvl w:ilvl="0" w:tplc="EB92F4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C35B74"/>
    <w:multiLevelType w:val="hybridMultilevel"/>
    <w:tmpl w:val="F0DCC3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5D37E3"/>
    <w:multiLevelType w:val="hybridMultilevel"/>
    <w:tmpl w:val="7B9C9162"/>
    <w:lvl w:ilvl="0" w:tplc="18090017">
      <w:start w:val="1"/>
      <w:numFmt w:val="lowerLetter"/>
      <w:lvlText w:val="%1)"/>
      <w:lvlJc w:val="left"/>
      <w:pPr>
        <w:ind w:left="720" w:hanging="360"/>
      </w:p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61345D"/>
    <w:multiLevelType w:val="hybridMultilevel"/>
    <w:tmpl w:val="427ABC12"/>
    <w:lvl w:ilvl="0" w:tplc="BB7635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7244BF"/>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7E725A"/>
    <w:multiLevelType w:val="hybridMultilevel"/>
    <w:tmpl w:val="8E1A085C"/>
    <w:lvl w:ilvl="0" w:tplc="DE7A9712">
      <w:start w:val="1"/>
      <w:numFmt w:val="decimal"/>
      <w:lvlText w:val="%1)"/>
      <w:lvlJc w:val="left"/>
      <w:pPr>
        <w:tabs>
          <w:tab w:val="num" w:pos="720"/>
        </w:tabs>
        <w:ind w:left="720" w:hanging="360"/>
      </w:pPr>
      <w:rPr>
        <w:rFonts w:hint="default"/>
        <w:b/>
        <w:color w:val="000000"/>
      </w:rPr>
    </w:lvl>
    <w:lvl w:ilvl="1" w:tplc="15EEA2DA">
      <w:start w:val="1"/>
      <w:numFmt w:val="lowerLetter"/>
      <w:lvlText w:val="%2."/>
      <w:lvlJc w:val="left"/>
      <w:pPr>
        <w:tabs>
          <w:tab w:val="num" w:pos="1494"/>
        </w:tabs>
        <w:ind w:left="1494"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AD1ADA"/>
    <w:multiLevelType w:val="hybridMultilevel"/>
    <w:tmpl w:val="B76671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EC355F2"/>
    <w:multiLevelType w:val="hybridMultilevel"/>
    <w:tmpl w:val="7AA48A28"/>
    <w:lvl w:ilvl="0" w:tplc="1EA61506">
      <w:start w:val="3"/>
      <w:numFmt w:val="decimal"/>
      <w:lvlText w:val="%1)"/>
      <w:lvlJc w:val="left"/>
      <w:pPr>
        <w:ind w:left="720" w:hanging="360"/>
      </w:pPr>
      <w:rPr>
        <w:rFonts w:hint="default"/>
      </w:rPr>
    </w:lvl>
    <w:lvl w:ilvl="1" w:tplc="950EE5DA">
      <w:start w:val="8"/>
      <w:numFmt w:val="decimal"/>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7F64FD"/>
    <w:multiLevelType w:val="hybridMultilevel"/>
    <w:tmpl w:val="0E4A92EC"/>
    <w:lvl w:ilvl="0" w:tplc="66F2D63C">
      <w:start w:val="3"/>
      <w:numFmt w:val="bullet"/>
      <w:lvlText w:val="-"/>
      <w:lvlJc w:val="left"/>
      <w:pPr>
        <w:ind w:left="1080" w:hanging="360"/>
      </w:pPr>
      <w:rPr>
        <w:rFonts w:ascii="TimesNewRomanPSMT" w:eastAsiaTheme="minorHAnsi" w:hAnsi="TimesNewRomanPSMT" w:cs="TimesNewRomanPSMT" w:hint="default"/>
        <w:color w:val="FF000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298B73D0"/>
    <w:multiLevelType w:val="hybridMultilevel"/>
    <w:tmpl w:val="CF16FA98"/>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start w:val="1"/>
      <w:numFmt w:val="lowerLetter"/>
      <w:lvlText w:val="%4)"/>
      <w:lvlJc w:val="left"/>
      <w:pPr>
        <w:ind w:left="2880" w:hanging="360"/>
      </w:pPr>
      <w:rPr>
        <w:rFonts w:hint="default"/>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492676"/>
    <w:multiLevelType w:val="hybridMultilevel"/>
    <w:tmpl w:val="AF18A6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F43C1B"/>
    <w:multiLevelType w:val="hybridMultilevel"/>
    <w:tmpl w:val="2B76D8B2"/>
    <w:lvl w:ilvl="0" w:tplc="18E6B382">
      <w:start w:val="1"/>
      <w:numFmt w:val="lowerLetter"/>
      <w:lvlText w:val="%1)"/>
      <w:lvlJc w:val="left"/>
      <w:pPr>
        <w:ind w:left="1080" w:hanging="360"/>
      </w:pPr>
      <w:rPr>
        <w:rFonts w:hint="default"/>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0AC63C3"/>
    <w:multiLevelType w:val="hybridMultilevel"/>
    <w:tmpl w:val="164E2F6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6F2B0B"/>
    <w:multiLevelType w:val="hybridMultilevel"/>
    <w:tmpl w:val="334C3E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93A1EA2"/>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CB0EFC"/>
    <w:multiLevelType w:val="hybridMultilevel"/>
    <w:tmpl w:val="3000C614"/>
    <w:lvl w:ilvl="0" w:tplc="FFFFFFFF">
      <w:start w:val="1"/>
      <w:numFmt w:val="decimal"/>
      <w:lvlText w:val="%1."/>
      <w:lvlJc w:val="left"/>
      <w:pPr>
        <w:tabs>
          <w:tab w:val="num" w:pos="720"/>
        </w:tabs>
        <w:ind w:left="72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376DB1"/>
    <w:multiLevelType w:val="hybridMultilevel"/>
    <w:tmpl w:val="EF28761C"/>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D10377"/>
    <w:multiLevelType w:val="hybridMultilevel"/>
    <w:tmpl w:val="D99CC81C"/>
    <w:lvl w:ilvl="0" w:tplc="851C2838">
      <w:start w:val="5"/>
      <w:numFmt w:val="decimal"/>
      <w:lvlText w:val="%1."/>
      <w:lvlJc w:val="left"/>
      <w:pPr>
        <w:ind w:left="360" w:hanging="360"/>
      </w:pPr>
      <w:rPr>
        <w:rFonts w:hint="default"/>
        <w:b/>
        <w:color w:val="385623" w:themeColor="accent6" w:themeShade="8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937081F"/>
    <w:multiLevelType w:val="hybridMultilevel"/>
    <w:tmpl w:val="ACF82518"/>
    <w:lvl w:ilvl="0" w:tplc="C588A06C">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E93B5B"/>
    <w:multiLevelType w:val="hybridMultilevel"/>
    <w:tmpl w:val="1EAC1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B22237B"/>
    <w:multiLevelType w:val="hybridMultilevel"/>
    <w:tmpl w:val="19146A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F012BDD"/>
    <w:multiLevelType w:val="hybridMultilevel"/>
    <w:tmpl w:val="10144F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0B27B3D"/>
    <w:multiLevelType w:val="hybridMultilevel"/>
    <w:tmpl w:val="C9EACDEE"/>
    <w:lvl w:ilvl="0" w:tplc="AD2273AE">
      <w:start w:val="1"/>
      <w:numFmt w:val="decimal"/>
      <w:lvlText w:val="%1."/>
      <w:lvlJc w:val="left"/>
      <w:pPr>
        <w:ind w:left="360" w:hanging="360"/>
      </w:pPr>
      <w:rPr>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0D65F95"/>
    <w:multiLevelType w:val="hybridMultilevel"/>
    <w:tmpl w:val="8638BC54"/>
    <w:lvl w:ilvl="0" w:tplc="DE7A9712">
      <w:start w:val="1"/>
      <w:numFmt w:val="decimal"/>
      <w:lvlText w:val="%1)"/>
      <w:lvlJc w:val="left"/>
      <w:pPr>
        <w:tabs>
          <w:tab w:val="num" w:pos="720"/>
        </w:tabs>
        <w:ind w:left="720" w:hanging="360"/>
      </w:pPr>
      <w:rPr>
        <w:rFonts w:hint="default"/>
        <w:b/>
        <w:color w:val="000000"/>
      </w:rPr>
    </w:lvl>
    <w:lvl w:ilvl="1" w:tplc="15EEA2DA">
      <w:start w:val="1"/>
      <w:numFmt w:val="lowerLetter"/>
      <w:lvlText w:val="%2."/>
      <w:lvlJc w:val="left"/>
      <w:pPr>
        <w:tabs>
          <w:tab w:val="num" w:pos="1494"/>
        </w:tabs>
        <w:ind w:left="1494" w:hanging="360"/>
      </w:pPr>
      <w:rPr>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13A7373"/>
    <w:multiLevelType w:val="hybridMultilevel"/>
    <w:tmpl w:val="F292875A"/>
    <w:lvl w:ilvl="0" w:tplc="2EEA326C">
      <w:start w:val="1"/>
      <w:numFmt w:val="decimal"/>
      <w:lvlText w:val="%1)"/>
      <w:lvlJc w:val="left"/>
      <w:pPr>
        <w:tabs>
          <w:tab w:val="num" w:pos="785"/>
        </w:tabs>
        <w:ind w:left="785" w:hanging="360"/>
      </w:pPr>
      <w:rPr>
        <w:rFonts w:hint="default"/>
        <w:b/>
        <w:color w:val="000000"/>
        <w:sz w:val="18"/>
        <w:szCs w:val="18"/>
      </w:rPr>
    </w:lvl>
    <w:lvl w:ilvl="1" w:tplc="04090019">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31" w15:restartNumberingAfterBreak="0">
    <w:nsid w:val="51600B7B"/>
    <w:multiLevelType w:val="hybridMultilevel"/>
    <w:tmpl w:val="4E3CA99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9616A8"/>
    <w:multiLevelType w:val="hybridMultilevel"/>
    <w:tmpl w:val="FBF2314C"/>
    <w:lvl w:ilvl="0" w:tplc="2EF85D9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B9A7B71"/>
    <w:multiLevelType w:val="hybridMultilevel"/>
    <w:tmpl w:val="93AA4596"/>
    <w:lvl w:ilvl="0" w:tplc="B288B794">
      <w:start w:val="1"/>
      <w:numFmt w:val="lowerLetter"/>
      <w:lvlText w:val="(%1)"/>
      <w:lvlJc w:val="left"/>
      <w:pPr>
        <w:ind w:left="720" w:hanging="360"/>
      </w:pPr>
      <w:rPr>
        <w:rFonts w:hint="default"/>
        <w:b/>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BB5078A"/>
    <w:multiLevelType w:val="hybridMultilevel"/>
    <w:tmpl w:val="6CAC7F6A"/>
    <w:lvl w:ilvl="0" w:tplc="9A2854F4">
      <w:start w:val="1"/>
      <w:numFmt w:val="lowerLetter"/>
      <w:lvlText w:val="%1)"/>
      <w:lvlJc w:val="left"/>
      <w:pPr>
        <w:ind w:left="1080" w:hanging="360"/>
      </w:pPr>
      <w:rPr>
        <w:rFonts w:hint="default"/>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5" w15:restartNumberingAfterBreak="0">
    <w:nsid w:val="5DCC12C6"/>
    <w:multiLevelType w:val="hybridMultilevel"/>
    <w:tmpl w:val="8D56BDEC"/>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26E68DE"/>
    <w:multiLevelType w:val="multilevel"/>
    <w:tmpl w:val="4EA0D962"/>
    <w:lvl w:ilvl="0">
      <w:start w:val="1"/>
      <w:numFmt w:val="decimal"/>
      <w:lvlText w:val="%1."/>
      <w:lvlJc w:val="left"/>
      <w:pPr>
        <w:ind w:left="360" w:hanging="360"/>
      </w:pPr>
      <w:rPr>
        <w:rFonts w:hint="default"/>
        <w:b/>
        <w:i w:val="0"/>
      </w:rPr>
    </w:lvl>
    <w:lvl w:ilvl="1">
      <w:start w:val="1"/>
      <w:numFmt w:val="decimal"/>
      <w:suff w:val="space"/>
      <w:lvlText w:val="%1.%2."/>
      <w:lvlJc w:val="left"/>
      <w:pPr>
        <w:ind w:left="737" w:hanging="377"/>
      </w:pPr>
      <w:rPr>
        <w:rFonts w:hint="default"/>
        <w:b w:val="0"/>
        <w:i w:val="0"/>
      </w:rPr>
    </w:lvl>
    <w:lvl w:ilvl="2">
      <w:start w:val="1"/>
      <w:numFmt w:val="decimal"/>
      <w:suff w:val="space"/>
      <w:lvlText w:val="%1.%2.%3."/>
      <w:lvlJc w:val="left"/>
      <w:pPr>
        <w:ind w:left="1224" w:hanging="504"/>
      </w:pPr>
      <w:rPr>
        <w:rFonts w:hint="default"/>
        <w:b w:val="0"/>
        <w:i w:val="0"/>
        <w:color w:val="000000"/>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7BB43F0"/>
    <w:multiLevelType w:val="hybridMultilevel"/>
    <w:tmpl w:val="0B0E5D52"/>
    <w:lvl w:ilvl="0" w:tplc="04090017">
      <w:start w:val="1"/>
      <w:numFmt w:val="lowerLetter"/>
      <w:lvlText w:val="%1)"/>
      <w:lvlJc w:val="left"/>
      <w:pPr>
        <w:tabs>
          <w:tab w:val="num" w:pos="720"/>
        </w:tabs>
        <w:ind w:left="720" w:hanging="360"/>
      </w:pPr>
    </w:lvl>
    <w:lvl w:ilvl="1" w:tplc="91D86F1E">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9577B89"/>
    <w:multiLevelType w:val="hybridMultilevel"/>
    <w:tmpl w:val="FA321DC4"/>
    <w:lvl w:ilvl="0" w:tplc="C588A06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3D6CA452">
      <w:start w:val="1"/>
      <w:numFmt w:val="decimal"/>
      <w:lvlText w:val="%4."/>
      <w:lvlJc w:val="left"/>
      <w:pPr>
        <w:ind w:left="360" w:hanging="360"/>
      </w:pPr>
      <w:rPr>
        <w:b/>
      </w:r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698A2063"/>
    <w:multiLevelType w:val="hybridMultilevel"/>
    <w:tmpl w:val="E510420A"/>
    <w:lvl w:ilvl="0" w:tplc="E664213A">
      <w:start w:val="1"/>
      <w:numFmt w:val="lowerLetter"/>
      <w:lvlText w:val="%1)"/>
      <w:lvlJc w:val="left"/>
      <w:pPr>
        <w:ind w:left="720" w:hanging="360"/>
      </w:pPr>
      <w:rPr>
        <w:b w:val="0"/>
        <w:color w:val="auto"/>
      </w:rPr>
    </w:lvl>
    <w:lvl w:ilvl="1" w:tplc="E5801772">
      <w:start w:val="1"/>
      <w:numFmt w:val="upperRoman"/>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C721CCC"/>
    <w:multiLevelType w:val="hybridMultilevel"/>
    <w:tmpl w:val="1130BF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C7342C7"/>
    <w:multiLevelType w:val="hybridMultilevel"/>
    <w:tmpl w:val="B994F160"/>
    <w:lvl w:ilvl="0" w:tplc="B874CD4E">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2" w15:restartNumberingAfterBreak="0">
    <w:nsid w:val="6DBD2954"/>
    <w:multiLevelType w:val="hybridMultilevel"/>
    <w:tmpl w:val="78BC3170"/>
    <w:lvl w:ilvl="0" w:tplc="03E8420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3" w15:restartNumberingAfterBreak="0">
    <w:nsid w:val="6E601D26"/>
    <w:multiLevelType w:val="hybridMultilevel"/>
    <w:tmpl w:val="6CAC7F6A"/>
    <w:lvl w:ilvl="0" w:tplc="9A2854F4">
      <w:start w:val="1"/>
      <w:numFmt w:val="lowerLetter"/>
      <w:lvlText w:val="%1)"/>
      <w:lvlJc w:val="left"/>
      <w:pPr>
        <w:ind w:left="1854" w:hanging="360"/>
      </w:pPr>
      <w:rPr>
        <w:rFonts w:hint="default"/>
        <w:color w:val="auto"/>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44" w15:restartNumberingAfterBreak="0">
    <w:nsid w:val="71CA282A"/>
    <w:multiLevelType w:val="hybridMultilevel"/>
    <w:tmpl w:val="7C401EFE"/>
    <w:lvl w:ilvl="0" w:tplc="BC28D0A8">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56903BF"/>
    <w:multiLevelType w:val="hybridMultilevel"/>
    <w:tmpl w:val="BEB264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6AE51C8"/>
    <w:multiLevelType w:val="hybridMultilevel"/>
    <w:tmpl w:val="BD329BD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8D01221"/>
    <w:multiLevelType w:val="hybridMultilevel"/>
    <w:tmpl w:val="70365D2C"/>
    <w:lvl w:ilvl="0" w:tplc="FFFFFFFF">
      <w:start w:val="1"/>
      <w:numFmt w:val="decimal"/>
      <w:lvlText w:val="%1."/>
      <w:lvlJc w:val="left"/>
      <w:pPr>
        <w:tabs>
          <w:tab w:val="num" w:pos="1386"/>
        </w:tabs>
        <w:ind w:left="1386" w:hanging="360"/>
      </w:pPr>
    </w:lvl>
    <w:lvl w:ilvl="1" w:tplc="FFFFFFFF">
      <w:start w:val="1"/>
      <w:numFmt w:val="bullet"/>
      <w:lvlText w:val="o"/>
      <w:lvlJc w:val="left"/>
      <w:pPr>
        <w:tabs>
          <w:tab w:val="num" w:pos="2106"/>
        </w:tabs>
        <w:ind w:left="2106" w:hanging="360"/>
      </w:pPr>
      <w:rPr>
        <w:rFonts w:ascii="Courier New" w:hAnsi="Courier New" w:cs="Courier New" w:hint="default"/>
      </w:rPr>
    </w:lvl>
    <w:lvl w:ilvl="2" w:tplc="FFFFFFFF">
      <w:start w:val="1"/>
      <w:numFmt w:val="bullet"/>
      <w:lvlText w:val=""/>
      <w:lvlJc w:val="left"/>
      <w:pPr>
        <w:tabs>
          <w:tab w:val="num" w:pos="2826"/>
        </w:tabs>
        <w:ind w:left="2826" w:hanging="360"/>
      </w:pPr>
      <w:rPr>
        <w:rFonts w:ascii="Wingdings" w:hAnsi="Wingdings" w:hint="default"/>
      </w:rPr>
    </w:lvl>
    <w:lvl w:ilvl="3" w:tplc="FFFFFFFF">
      <w:start w:val="1"/>
      <w:numFmt w:val="bullet"/>
      <w:lvlText w:val=""/>
      <w:lvlJc w:val="left"/>
      <w:pPr>
        <w:tabs>
          <w:tab w:val="num" w:pos="3546"/>
        </w:tabs>
        <w:ind w:left="3546" w:hanging="360"/>
      </w:pPr>
      <w:rPr>
        <w:rFonts w:ascii="Symbol" w:hAnsi="Symbol" w:hint="default"/>
      </w:rPr>
    </w:lvl>
    <w:lvl w:ilvl="4" w:tplc="FFFFFFFF">
      <w:start w:val="1"/>
      <w:numFmt w:val="bullet"/>
      <w:lvlText w:val="o"/>
      <w:lvlJc w:val="left"/>
      <w:pPr>
        <w:tabs>
          <w:tab w:val="num" w:pos="4266"/>
        </w:tabs>
        <w:ind w:left="4266" w:hanging="360"/>
      </w:pPr>
      <w:rPr>
        <w:rFonts w:ascii="Courier New" w:hAnsi="Courier New" w:cs="Courier New" w:hint="default"/>
      </w:rPr>
    </w:lvl>
    <w:lvl w:ilvl="5" w:tplc="FFFFFFFF">
      <w:start w:val="1"/>
      <w:numFmt w:val="bullet"/>
      <w:lvlText w:val=""/>
      <w:lvlJc w:val="left"/>
      <w:pPr>
        <w:tabs>
          <w:tab w:val="num" w:pos="4986"/>
        </w:tabs>
        <w:ind w:left="4986" w:hanging="360"/>
      </w:pPr>
      <w:rPr>
        <w:rFonts w:ascii="Wingdings" w:hAnsi="Wingdings" w:hint="default"/>
      </w:rPr>
    </w:lvl>
    <w:lvl w:ilvl="6" w:tplc="FFFFFFFF">
      <w:start w:val="1"/>
      <w:numFmt w:val="bullet"/>
      <w:lvlText w:val=""/>
      <w:lvlJc w:val="left"/>
      <w:pPr>
        <w:tabs>
          <w:tab w:val="num" w:pos="5706"/>
        </w:tabs>
        <w:ind w:left="5706" w:hanging="360"/>
      </w:pPr>
      <w:rPr>
        <w:rFonts w:ascii="Symbol" w:hAnsi="Symbol" w:hint="default"/>
      </w:rPr>
    </w:lvl>
    <w:lvl w:ilvl="7" w:tplc="FFFFFFFF">
      <w:start w:val="1"/>
      <w:numFmt w:val="bullet"/>
      <w:lvlText w:val="o"/>
      <w:lvlJc w:val="left"/>
      <w:pPr>
        <w:tabs>
          <w:tab w:val="num" w:pos="6426"/>
        </w:tabs>
        <w:ind w:left="6426" w:hanging="360"/>
      </w:pPr>
      <w:rPr>
        <w:rFonts w:ascii="Courier New" w:hAnsi="Courier New" w:cs="Courier New" w:hint="default"/>
      </w:rPr>
    </w:lvl>
    <w:lvl w:ilvl="8" w:tplc="FFFFFFFF">
      <w:start w:val="1"/>
      <w:numFmt w:val="bullet"/>
      <w:lvlText w:val=""/>
      <w:lvlJc w:val="left"/>
      <w:pPr>
        <w:tabs>
          <w:tab w:val="num" w:pos="7146"/>
        </w:tabs>
        <w:ind w:left="7146" w:hanging="360"/>
      </w:pPr>
      <w:rPr>
        <w:rFonts w:ascii="Wingdings" w:hAnsi="Wingdings" w:hint="default"/>
      </w:rPr>
    </w:lvl>
  </w:abstractNum>
  <w:num w:numId="1">
    <w:abstractNumId w:val="45"/>
  </w:num>
  <w:num w:numId="2">
    <w:abstractNumId w:val="38"/>
  </w:num>
  <w:num w:numId="3">
    <w:abstractNumId w:val="32"/>
  </w:num>
  <w:num w:numId="4">
    <w:abstractNumId w:val="5"/>
  </w:num>
  <w:num w:numId="5">
    <w:abstractNumId w:val="23"/>
  </w:num>
  <w:num w:numId="6">
    <w:abstractNumId w:val="31"/>
  </w:num>
  <w:num w:numId="7">
    <w:abstractNumId w:val="46"/>
  </w:num>
  <w:num w:numId="8">
    <w:abstractNumId w:val="13"/>
  </w:num>
  <w:num w:numId="9">
    <w:abstractNumId w:val="19"/>
  </w:num>
  <w:num w:numId="10">
    <w:abstractNumId w:val="27"/>
  </w:num>
  <w:num w:numId="11">
    <w:abstractNumId w:val="44"/>
  </w:num>
  <w:num w:numId="12">
    <w:abstractNumId w:val="1"/>
  </w:num>
  <w:num w:numId="13">
    <w:abstractNumId w:val="12"/>
  </w:num>
  <w:num w:numId="14">
    <w:abstractNumId w:val="3"/>
  </w:num>
  <w:num w:numId="15">
    <w:abstractNumId w:val="33"/>
  </w:num>
  <w:num w:numId="16">
    <w:abstractNumId w:val="26"/>
  </w:num>
  <w:num w:numId="17">
    <w:abstractNumId w:val="22"/>
  </w:num>
  <w:num w:numId="18">
    <w:abstractNumId w:val="24"/>
  </w:num>
  <w:num w:numId="19">
    <w:abstractNumId w:val="0"/>
  </w:num>
  <w:num w:numId="20">
    <w:abstractNumId w:val="10"/>
  </w:num>
  <w:num w:numId="21">
    <w:abstractNumId w:val="20"/>
  </w:num>
  <w:num w:numId="22">
    <w:abstractNumId w:val="14"/>
  </w:num>
  <w:num w:numId="23">
    <w:abstractNumId w:val="39"/>
  </w:num>
  <w:num w:numId="24">
    <w:abstractNumId w:val="8"/>
  </w:num>
  <w:num w:numId="25">
    <w:abstractNumId w:val="7"/>
  </w:num>
  <w:num w:numId="26">
    <w:abstractNumId w:val="35"/>
  </w:num>
  <w:num w:numId="27">
    <w:abstractNumId w:val="16"/>
  </w:num>
  <w:num w:numId="28">
    <w:abstractNumId w:val="40"/>
  </w:num>
  <w:num w:numId="29">
    <w:abstractNumId w:val="28"/>
  </w:num>
  <w:num w:numId="30">
    <w:abstractNumId w:val="2"/>
  </w:num>
  <w:num w:numId="31">
    <w:abstractNumId w:val="29"/>
  </w:num>
  <w:num w:numId="32">
    <w:abstractNumId w:val="30"/>
  </w:num>
  <w:num w:numId="33">
    <w:abstractNumId w:val="34"/>
  </w:num>
  <w:num w:numId="34">
    <w:abstractNumId w:val="18"/>
  </w:num>
  <w:num w:numId="35">
    <w:abstractNumId w:val="9"/>
  </w:num>
  <w:num w:numId="36">
    <w:abstractNumId w:val="6"/>
  </w:num>
  <w:num w:numId="37">
    <w:abstractNumId w:val="11"/>
  </w:num>
  <w:num w:numId="38">
    <w:abstractNumId w:val="17"/>
  </w:num>
  <w:num w:numId="39">
    <w:abstractNumId w:val="43"/>
  </w:num>
  <w:num w:numId="40">
    <w:abstractNumId w:val="4"/>
  </w:num>
  <w:num w:numId="41">
    <w:abstractNumId w:val="37"/>
  </w:num>
  <w:num w:numId="42">
    <w:abstractNumId w:val="42"/>
  </w:num>
  <w:num w:numId="43">
    <w:abstractNumId w:val="25"/>
  </w:num>
  <w:num w:numId="44">
    <w:abstractNumId w:val="15"/>
  </w:num>
  <w:num w:numId="45">
    <w:abstractNumId w:val="41"/>
  </w:num>
  <w:num w:numId="46">
    <w:abstractNumId w:val="36"/>
  </w:num>
  <w:num w:numId="47">
    <w:abstractNumId w:val="21"/>
    <w:lvlOverride w:ilvl="0">
      <w:startOverride w:val="1"/>
    </w:lvlOverride>
    <w:lvlOverride w:ilvl="1"/>
    <w:lvlOverride w:ilvl="2"/>
    <w:lvlOverride w:ilvl="3"/>
    <w:lvlOverride w:ilvl="4"/>
    <w:lvlOverride w:ilvl="5"/>
    <w:lvlOverride w:ilvl="6"/>
    <w:lvlOverride w:ilvl="7"/>
    <w:lvlOverride w:ilvl="8"/>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446"/>
    <w:rsid w:val="00004A78"/>
    <w:rsid w:val="0001599E"/>
    <w:rsid w:val="00020EF0"/>
    <w:rsid w:val="00025A6B"/>
    <w:rsid w:val="000443E9"/>
    <w:rsid w:val="0004443A"/>
    <w:rsid w:val="00044DD2"/>
    <w:rsid w:val="000458B7"/>
    <w:rsid w:val="0004700D"/>
    <w:rsid w:val="00054800"/>
    <w:rsid w:val="00067ADC"/>
    <w:rsid w:val="000B7779"/>
    <w:rsid w:val="000D0C42"/>
    <w:rsid w:val="000D10FA"/>
    <w:rsid w:val="000D3ECF"/>
    <w:rsid w:val="000D44DD"/>
    <w:rsid w:val="000D4F61"/>
    <w:rsid w:val="000D6935"/>
    <w:rsid w:val="000F4638"/>
    <w:rsid w:val="000F60D9"/>
    <w:rsid w:val="00100DDF"/>
    <w:rsid w:val="0010107F"/>
    <w:rsid w:val="00103809"/>
    <w:rsid w:val="00113025"/>
    <w:rsid w:val="00113F43"/>
    <w:rsid w:val="00121CB2"/>
    <w:rsid w:val="00127990"/>
    <w:rsid w:val="00130239"/>
    <w:rsid w:val="00140B66"/>
    <w:rsid w:val="001506F3"/>
    <w:rsid w:val="00151045"/>
    <w:rsid w:val="00161224"/>
    <w:rsid w:val="00165C2E"/>
    <w:rsid w:val="00170752"/>
    <w:rsid w:val="00174083"/>
    <w:rsid w:val="00176E00"/>
    <w:rsid w:val="00182BC5"/>
    <w:rsid w:val="00187259"/>
    <w:rsid w:val="001D755B"/>
    <w:rsid w:val="001E48CF"/>
    <w:rsid w:val="001F35D0"/>
    <w:rsid w:val="001F457F"/>
    <w:rsid w:val="001F69E3"/>
    <w:rsid w:val="002129FB"/>
    <w:rsid w:val="00212DB7"/>
    <w:rsid w:val="0022569A"/>
    <w:rsid w:val="00227A25"/>
    <w:rsid w:val="00242266"/>
    <w:rsid w:val="002604F2"/>
    <w:rsid w:val="00273FDD"/>
    <w:rsid w:val="002813C4"/>
    <w:rsid w:val="00281905"/>
    <w:rsid w:val="00285D92"/>
    <w:rsid w:val="0029545D"/>
    <w:rsid w:val="002955C2"/>
    <w:rsid w:val="002A3283"/>
    <w:rsid w:val="002A5A58"/>
    <w:rsid w:val="002B7446"/>
    <w:rsid w:val="002C072E"/>
    <w:rsid w:val="002C7AC1"/>
    <w:rsid w:val="002D1482"/>
    <w:rsid w:val="002D33B0"/>
    <w:rsid w:val="002E4878"/>
    <w:rsid w:val="002E7EE8"/>
    <w:rsid w:val="002F4114"/>
    <w:rsid w:val="003201ED"/>
    <w:rsid w:val="003207E9"/>
    <w:rsid w:val="00321C41"/>
    <w:rsid w:val="00322FEE"/>
    <w:rsid w:val="00331D27"/>
    <w:rsid w:val="00345ADF"/>
    <w:rsid w:val="00353220"/>
    <w:rsid w:val="00355203"/>
    <w:rsid w:val="00363B18"/>
    <w:rsid w:val="00374405"/>
    <w:rsid w:val="003763CE"/>
    <w:rsid w:val="00383207"/>
    <w:rsid w:val="003857A6"/>
    <w:rsid w:val="00387361"/>
    <w:rsid w:val="0039022A"/>
    <w:rsid w:val="003A7353"/>
    <w:rsid w:val="003B14D3"/>
    <w:rsid w:val="003B6D4E"/>
    <w:rsid w:val="003B6E95"/>
    <w:rsid w:val="003B6FA7"/>
    <w:rsid w:val="003C31CA"/>
    <w:rsid w:val="003D07DD"/>
    <w:rsid w:val="003D39A4"/>
    <w:rsid w:val="003E3BE4"/>
    <w:rsid w:val="003F055E"/>
    <w:rsid w:val="003F281D"/>
    <w:rsid w:val="00406BE7"/>
    <w:rsid w:val="00414828"/>
    <w:rsid w:val="00424CC5"/>
    <w:rsid w:val="00435AE7"/>
    <w:rsid w:val="00435FF5"/>
    <w:rsid w:val="00436C55"/>
    <w:rsid w:val="00445F1E"/>
    <w:rsid w:val="00450626"/>
    <w:rsid w:val="00452860"/>
    <w:rsid w:val="00463992"/>
    <w:rsid w:val="00463D4C"/>
    <w:rsid w:val="004750FE"/>
    <w:rsid w:val="004776AA"/>
    <w:rsid w:val="00480581"/>
    <w:rsid w:val="00481B24"/>
    <w:rsid w:val="00483895"/>
    <w:rsid w:val="0049569A"/>
    <w:rsid w:val="004B2EA4"/>
    <w:rsid w:val="004B73DA"/>
    <w:rsid w:val="004C2AF2"/>
    <w:rsid w:val="004C42A0"/>
    <w:rsid w:val="004C4B6B"/>
    <w:rsid w:val="004D2B9B"/>
    <w:rsid w:val="004E160D"/>
    <w:rsid w:val="004E5691"/>
    <w:rsid w:val="004F4AA6"/>
    <w:rsid w:val="005071CF"/>
    <w:rsid w:val="00524527"/>
    <w:rsid w:val="00524B12"/>
    <w:rsid w:val="005267A9"/>
    <w:rsid w:val="00534EBD"/>
    <w:rsid w:val="00542F39"/>
    <w:rsid w:val="00553F30"/>
    <w:rsid w:val="00555E0F"/>
    <w:rsid w:val="005578B8"/>
    <w:rsid w:val="00560B12"/>
    <w:rsid w:val="00566AE4"/>
    <w:rsid w:val="00566E12"/>
    <w:rsid w:val="00567B36"/>
    <w:rsid w:val="005A7EAF"/>
    <w:rsid w:val="005C1FEC"/>
    <w:rsid w:val="005C5DB5"/>
    <w:rsid w:val="005D0000"/>
    <w:rsid w:val="005D0B41"/>
    <w:rsid w:val="005E0069"/>
    <w:rsid w:val="005E2920"/>
    <w:rsid w:val="005E4A3E"/>
    <w:rsid w:val="005F2964"/>
    <w:rsid w:val="005F708D"/>
    <w:rsid w:val="005F777B"/>
    <w:rsid w:val="0060403F"/>
    <w:rsid w:val="00616C76"/>
    <w:rsid w:val="00622DA6"/>
    <w:rsid w:val="00625F5F"/>
    <w:rsid w:val="0063416B"/>
    <w:rsid w:val="00641946"/>
    <w:rsid w:val="00643A64"/>
    <w:rsid w:val="00654A94"/>
    <w:rsid w:val="006564ED"/>
    <w:rsid w:val="00661437"/>
    <w:rsid w:val="00666017"/>
    <w:rsid w:val="0066685E"/>
    <w:rsid w:val="00674255"/>
    <w:rsid w:val="006772A0"/>
    <w:rsid w:val="006830EB"/>
    <w:rsid w:val="00686D5F"/>
    <w:rsid w:val="006A56BF"/>
    <w:rsid w:val="006A5CA9"/>
    <w:rsid w:val="006A6B41"/>
    <w:rsid w:val="006B04DC"/>
    <w:rsid w:val="006C4814"/>
    <w:rsid w:val="006E2BF6"/>
    <w:rsid w:val="006F5FEF"/>
    <w:rsid w:val="00701C2B"/>
    <w:rsid w:val="00704015"/>
    <w:rsid w:val="00707C48"/>
    <w:rsid w:val="00713FE9"/>
    <w:rsid w:val="007168B1"/>
    <w:rsid w:val="00737890"/>
    <w:rsid w:val="007409D2"/>
    <w:rsid w:val="00742D69"/>
    <w:rsid w:val="007505E5"/>
    <w:rsid w:val="00752E8A"/>
    <w:rsid w:val="00754A08"/>
    <w:rsid w:val="00761F1D"/>
    <w:rsid w:val="00762B44"/>
    <w:rsid w:val="00763E94"/>
    <w:rsid w:val="00764262"/>
    <w:rsid w:val="00770807"/>
    <w:rsid w:val="00771DC1"/>
    <w:rsid w:val="007919BE"/>
    <w:rsid w:val="007A6FB6"/>
    <w:rsid w:val="007B233D"/>
    <w:rsid w:val="007D5A6E"/>
    <w:rsid w:val="007E1238"/>
    <w:rsid w:val="007E7E26"/>
    <w:rsid w:val="007F501C"/>
    <w:rsid w:val="007F5051"/>
    <w:rsid w:val="00814E94"/>
    <w:rsid w:val="0083562C"/>
    <w:rsid w:val="00845BDB"/>
    <w:rsid w:val="008535B2"/>
    <w:rsid w:val="0086044E"/>
    <w:rsid w:val="00863E39"/>
    <w:rsid w:val="008660EF"/>
    <w:rsid w:val="008663F8"/>
    <w:rsid w:val="00866AC6"/>
    <w:rsid w:val="00874D4C"/>
    <w:rsid w:val="00881450"/>
    <w:rsid w:val="0088352A"/>
    <w:rsid w:val="00883B35"/>
    <w:rsid w:val="00895B28"/>
    <w:rsid w:val="00896E64"/>
    <w:rsid w:val="008A090A"/>
    <w:rsid w:val="008B59E4"/>
    <w:rsid w:val="008C0CB3"/>
    <w:rsid w:val="008C0E5D"/>
    <w:rsid w:val="008C4C6A"/>
    <w:rsid w:val="008D54E5"/>
    <w:rsid w:val="008D77E2"/>
    <w:rsid w:val="008D7993"/>
    <w:rsid w:val="008E00A7"/>
    <w:rsid w:val="008F24CF"/>
    <w:rsid w:val="008F3E14"/>
    <w:rsid w:val="008F4A81"/>
    <w:rsid w:val="008F5047"/>
    <w:rsid w:val="008F7CCF"/>
    <w:rsid w:val="00911A91"/>
    <w:rsid w:val="00914167"/>
    <w:rsid w:val="00914240"/>
    <w:rsid w:val="00915B70"/>
    <w:rsid w:val="00922067"/>
    <w:rsid w:val="009242A4"/>
    <w:rsid w:val="00927AE5"/>
    <w:rsid w:val="00931882"/>
    <w:rsid w:val="0095602C"/>
    <w:rsid w:val="00963A98"/>
    <w:rsid w:val="00966DEB"/>
    <w:rsid w:val="00982E02"/>
    <w:rsid w:val="00987EFD"/>
    <w:rsid w:val="00996191"/>
    <w:rsid w:val="0099669A"/>
    <w:rsid w:val="009A1B4B"/>
    <w:rsid w:val="009A751F"/>
    <w:rsid w:val="009B21F6"/>
    <w:rsid w:val="009B640D"/>
    <w:rsid w:val="009E4B30"/>
    <w:rsid w:val="009F1091"/>
    <w:rsid w:val="00A02DC2"/>
    <w:rsid w:val="00A138EC"/>
    <w:rsid w:val="00A13CF6"/>
    <w:rsid w:val="00A2174D"/>
    <w:rsid w:val="00A22884"/>
    <w:rsid w:val="00A22F15"/>
    <w:rsid w:val="00A23921"/>
    <w:rsid w:val="00A26514"/>
    <w:rsid w:val="00A30B19"/>
    <w:rsid w:val="00A30E46"/>
    <w:rsid w:val="00A31830"/>
    <w:rsid w:val="00A359C8"/>
    <w:rsid w:val="00A52939"/>
    <w:rsid w:val="00A547C2"/>
    <w:rsid w:val="00A57D4F"/>
    <w:rsid w:val="00A63C3B"/>
    <w:rsid w:val="00A66FF0"/>
    <w:rsid w:val="00A732BB"/>
    <w:rsid w:val="00A944A9"/>
    <w:rsid w:val="00AA6AC8"/>
    <w:rsid w:val="00AB7E10"/>
    <w:rsid w:val="00AD0B5E"/>
    <w:rsid w:val="00AE7E94"/>
    <w:rsid w:val="00B025EB"/>
    <w:rsid w:val="00B06DBC"/>
    <w:rsid w:val="00B21470"/>
    <w:rsid w:val="00B257E5"/>
    <w:rsid w:val="00B37614"/>
    <w:rsid w:val="00B42273"/>
    <w:rsid w:val="00B51206"/>
    <w:rsid w:val="00B60E83"/>
    <w:rsid w:val="00B63034"/>
    <w:rsid w:val="00B81BFE"/>
    <w:rsid w:val="00B8390B"/>
    <w:rsid w:val="00B90FC3"/>
    <w:rsid w:val="00BA1474"/>
    <w:rsid w:val="00BB6BF4"/>
    <w:rsid w:val="00BC0F9E"/>
    <w:rsid w:val="00BC2C03"/>
    <w:rsid w:val="00BE0E9C"/>
    <w:rsid w:val="00BF3EF9"/>
    <w:rsid w:val="00C06F5C"/>
    <w:rsid w:val="00C15156"/>
    <w:rsid w:val="00C16C58"/>
    <w:rsid w:val="00C3443F"/>
    <w:rsid w:val="00C37649"/>
    <w:rsid w:val="00C5612F"/>
    <w:rsid w:val="00C61B67"/>
    <w:rsid w:val="00C66A4E"/>
    <w:rsid w:val="00C905CA"/>
    <w:rsid w:val="00CA1342"/>
    <w:rsid w:val="00CB09B2"/>
    <w:rsid w:val="00CB473E"/>
    <w:rsid w:val="00CD2B6C"/>
    <w:rsid w:val="00CD7AAB"/>
    <w:rsid w:val="00CE6BF6"/>
    <w:rsid w:val="00CF0D82"/>
    <w:rsid w:val="00CF4112"/>
    <w:rsid w:val="00D003FC"/>
    <w:rsid w:val="00D00BE7"/>
    <w:rsid w:val="00D228B7"/>
    <w:rsid w:val="00D25648"/>
    <w:rsid w:val="00D2615D"/>
    <w:rsid w:val="00D3482E"/>
    <w:rsid w:val="00D5001B"/>
    <w:rsid w:val="00D53524"/>
    <w:rsid w:val="00D562FC"/>
    <w:rsid w:val="00D7132E"/>
    <w:rsid w:val="00D73B03"/>
    <w:rsid w:val="00D77548"/>
    <w:rsid w:val="00D82E47"/>
    <w:rsid w:val="00D8609E"/>
    <w:rsid w:val="00D932F9"/>
    <w:rsid w:val="00DA52EB"/>
    <w:rsid w:val="00DB01CE"/>
    <w:rsid w:val="00DB1EF7"/>
    <w:rsid w:val="00DE0F25"/>
    <w:rsid w:val="00E02C8F"/>
    <w:rsid w:val="00E07DBF"/>
    <w:rsid w:val="00E10771"/>
    <w:rsid w:val="00E314CB"/>
    <w:rsid w:val="00E409D5"/>
    <w:rsid w:val="00E429A7"/>
    <w:rsid w:val="00E45FC9"/>
    <w:rsid w:val="00E47AF1"/>
    <w:rsid w:val="00E5225B"/>
    <w:rsid w:val="00E522E1"/>
    <w:rsid w:val="00E639C9"/>
    <w:rsid w:val="00E64C4F"/>
    <w:rsid w:val="00E75DED"/>
    <w:rsid w:val="00E85CE0"/>
    <w:rsid w:val="00E96AF6"/>
    <w:rsid w:val="00E96E26"/>
    <w:rsid w:val="00EA3F33"/>
    <w:rsid w:val="00EB6699"/>
    <w:rsid w:val="00EB7570"/>
    <w:rsid w:val="00ED1621"/>
    <w:rsid w:val="00ED192F"/>
    <w:rsid w:val="00ED2B8C"/>
    <w:rsid w:val="00ED702F"/>
    <w:rsid w:val="00EE4292"/>
    <w:rsid w:val="00EE583F"/>
    <w:rsid w:val="00EF07B7"/>
    <w:rsid w:val="00F10754"/>
    <w:rsid w:val="00F27EA0"/>
    <w:rsid w:val="00F41A97"/>
    <w:rsid w:val="00F4404D"/>
    <w:rsid w:val="00F5151F"/>
    <w:rsid w:val="00F704E7"/>
    <w:rsid w:val="00F74F3E"/>
    <w:rsid w:val="00F87B44"/>
    <w:rsid w:val="00F90CE1"/>
    <w:rsid w:val="00F922E4"/>
    <w:rsid w:val="00F966F3"/>
    <w:rsid w:val="00FA312E"/>
    <w:rsid w:val="00FB20D2"/>
    <w:rsid w:val="00FB3597"/>
    <w:rsid w:val="00FB6E57"/>
    <w:rsid w:val="00FD471B"/>
    <w:rsid w:val="00FF05F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197C2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3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38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B7446"/>
    <w:pPr>
      <w:spacing w:after="0" w:line="240" w:lineRule="auto"/>
    </w:pPr>
    <w:rPr>
      <w:rFonts w:eastAsiaTheme="minorEastAsia"/>
    </w:rPr>
    <w:tblPr>
      <w:tblCellMar>
        <w:top w:w="0" w:type="dxa"/>
        <w:left w:w="0" w:type="dxa"/>
        <w:bottom w:w="0" w:type="dxa"/>
        <w:right w:w="0" w:type="dxa"/>
      </w:tblCellMar>
    </w:tblPr>
  </w:style>
  <w:style w:type="paragraph" w:styleId="ListParagraph">
    <w:name w:val="List Paragraph"/>
    <w:basedOn w:val="Normal"/>
    <w:uiPriority w:val="34"/>
    <w:qFormat/>
    <w:rsid w:val="002B7446"/>
    <w:pPr>
      <w:ind w:left="720"/>
      <w:contextualSpacing/>
    </w:pPr>
  </w:style>
  <w:style w:type="table" w:styleId="TableGrid0">
    <w:name w:val="Table Grid"/>
    <w:basedOn w:val="TableNormal"/>
    <w:uiPriority w:val="39"/>
    <w:rsid w:val="00321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C8F"/>
    <w:pPr>
      <w:spacing w:after="0" w:line="240" w:lineRule="auto"/>
    </w:pPr>
  </w:style>
  <w:style w:type="paragraph" w:styleId="Header">
    <w:name w:val="header"/>
    <w:basedOn w:val="Normal"/>
    <w:link w:val="HeaderChar"/>
    <w:uiPriority w:val="99"/>
    <w:unhideWhenUsed/>
    <w:rsid w:val="00D86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09E"/>
  </w:style>
  <w:style w:type="paragraph" w:styleId="Footer">
    <w:name w:val="footer"/>
    <w:basedOn w:val="Normal"/>
    <w:link w:val="FooterChar"/>
    <w:uiPriority w:val="99"/>
    <w:unhideWhenUsed/>
    <w:rsid w:val="00D86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09E"/>
  </w:style>
  <w:style w:type="character" w:styleId="Hyperlink">
    <w:name w:val="Hyperlink"/>
    <w:basedOn w:val="DefaultParagraphFont"/>
    <w:uiPriority w:val="99"/>
    <w:unhideWhenUsed/>
    <w:rsid w:val="006564ED"/>
    <w:rPr>
      <w:color w:val="0000AA"/>
      <w:u w:val="single"/>
    </w:rPr>
  </w:style>
  <w:style w:type="paragraph" w:styleId="NormalWeb">
    <w:name w:val="Normal (Web)"/>
    <w:basedOn w:val="Normal"/>
    <w:uiPriority w:val="99"/>
    <w:unhideWhenUsed/>
    <w:rsid w:val="006564ED"/>
    <w:pPr>
      <w:spacing w:after="240"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06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BE7"/>
    <w:rPr>
      <w:rFonts w:ascii="Segoe UI" w:hAnsi="Segoe UI" w:cs="Segoe UI"/>
      <w:sz w:val="18"/>
      <w:szCs w:val="18"/>
    </w:rPr>
  </w:style>
  <w:style w:type="character" w:styleId="Strong">
    <w:name w:val="Strong"/>
    <w:basedOn w:val="DefaultParagraphFont"/>
    <w:uiPriority w:val="22"/>
    <w:qFormat/>
    <w:rsid w:val="0088352A"/>
    <w:rPr>
      <w:b/>
      <w:bCs/>
    </w:rPr>
  </w:style>
  <w:style w:type="character" w:customStyle="1" w:styleId="Heading1Char">
    <w:name w:val="Heading 1 Char"/>
    <w:basedOn w:val="DefaultParagraphFont"/>
    <w:link w:val="Heading1"/>
    <w:uiPriority w:val="9"/>
    <w:rsid w:val="0010380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3809"/>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C3443F"/>
    <w:rPr>
      <w:sz w:val="16"/>
      <w:szCs w:val="16"/>
    </w:rPr>
  </w:style>
  <w:style w:type="paragraph" w:styleId="CommentText">
    <w:name w:val="annotation text"/>
    <w:basedOn w:val="Normal"/>
    <w:link w:val="CommentTextChar"/>
    <w:uiPriority w:val="99"/>
    <w:semiHidden/>
    <w:unhideWhenUsed/>
    <w:rsid w:val="00C3443F"/>
    <w:pPr>
      <w:spacing w:line="240" w:lineRule="auto"/>
    </w:pPr>
    <w:rPr>
      <w:sz w:val="20"/>
      <w:szCs w:val="20"/>
    </w:rPr>
  </w:style>
  <w:style w:type="character" w:customStyle="1" w:styleId="CommentTextChar">
    <w:name w:val="Comment Text Char"/>
    <w:basedOn w:val="DefaultParagraphFont"/>
    <w:link w:val="CommentText"/>
    <w:uiPriority w:val="99"/>
    <w:semiHidden/>
    <w:rsid w:val="00C3443F"/>
    <w:rPr>
      <w:sz w:val="20"/>
      <w:szCs w:val="20"/>
    </w:rPr>
  </w:style>
  <w:style w:type="paragraph" w:styleId="CommentSubject">
    <w:name w:val="annotation subject"/>
    <w:basedOn w:val="CommentText"/>
    <w:next w:val="CommentText"/>
    <w:link w:val="CommentSubjectChar"/>
    <w:uiPriority w:val="99"/>
    <w:semiHidden/>
    <w:unhideWhenUsed/>
    <w:rsid w:val="00C3443F"/>
    <w:rPr>
      <w:b/>
      <w:bCs/>
    </w:rPr>
  </w:style>
  <w:style w:type="character" w:customStyle="1" w:styleId="CommentSubjectChar">
    <w:name w:val="Comment Subject Char"/>
    <w:basedOn w:val="CommentTextChar"/>
    <w:link w:val="CommentSubject"/>
    <w:uiPriority w:val="99"/>
    <w:semiHidden/>
    <w:rsid w:val="00C344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53278">
      <w:bodyDiv w:val="1"/>
      <w:marLeft w:val="0"/>
      <w:marRight w:val="0"/>
      <w:marTop w:val="0"/>
      <w:marBottom w:val="0"/>
      <w:divBdr>
        <w:top w:val="none" w:sz="0" w:space="0" w:color="auto"/>
        <w:left w:val="none" w:sz="0" w:space="0" w:color="auto"/>
        <w:bottom w:val="none" w:sz="0" w:space="0" w:color="auto"/>
        <w:right w:val="none" w:sz="0" w:space="0" w:color="auto"/>
      </w:divBdr>
    </w:div>
    <w:div w:id="173542675">
      <w:bodyDiv w:val="1"/>
      <w:marLeft w:val="0"/>
      <w:marRight w:val="0"/>
      <w:marTop w:val="0"/>
      <w:marBottom w:val="0"/>
      <w:divBdr>
        <w:top w:val="none" w:sz="0" w:space="0" w:color="auto"/>
        <w:left w:val="none" w:sz="0" w:space="0" w:color="auto"/>
        <w:bottom w:val="none" w:sz="0" w:space="0" w:color="auto"/>
        <w:right w:val="none" w:sz="0" w:space="0" w:color="auto"/>
      </w:divBdr>
    </w:div>
    <w:div w:id="513344669">
      <w:bodyDiv w:val="1"/>
      <w:marLeft w:val="0"/>
      <w:marRight w:val="0"/>
      <w:marTop w:val="0"/>
      <w:marBottom w:val="0"/>
      <w:divBdr>
        <w:top w:val="none" w:sz="0" w:space="0" w:color="auto"/>
        <w:left w:val="none" w:sz="0" w:space="0" w:color="auto"/>
        <w:bottom w:val="none" w:sz="0" w:space="0" w:color="auto"/>
        <w:right w:val="none" w:sz="0" w:space="0" w:color="auto"/>
      </w:divBdr>
    </w:div>
    <w:div w:id="649094668">
      <w:bodyDiv w:val="1"/>
      <w:marLeft w:val="0"/>
      <w:marRight w:val="0"/>
      <w:marTop w:val="0"/>
      <w:marBottom w:val="0"/>
      <w:divBdr>
        <w:top w:val="none" w:sz="0" w:space="0" w:color="auto"/>
        <w:left w:val="none" w:sz="0" w:space="0" w:color="auto"/>
        <w:bottom w:val="none" w:sz="0" w:space="0" w:color="auto"/>
        <w:right w:val="none" w:sz="0" w:space="0" w:color="auto"/>
      </w:divBdr>
    </w:div>
    <w:div w:id="2044360737">
      <w:bodyDiv w:val="1"/>
      <w:marLeft w:val="0"/>
      <w:marRight w:val="0"/>
      <w:marTop w:val="0"/>
      <w:marBottom w:val="0"/>
      <w:divBdr>
        <w:top w:val="none" w:sz="0" w:space="0" w:color="auto"/>
        <w:left w:val="none" w:sz="0" w:space="0" w:color="auto"/>
        <w:bottom w:val="none" w:sz="0" w:space="0" w:color="auto"/>
        <w:right w:val="none" w:sz="0" w:space="0" w:color="auto"/>
      </w:divBdr>
    </w:div>
    <w:div w:id="212476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DE8F0-F6F2-415A-8272-1DFA115EE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2305</Words>
  <Characters>13144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2025-12-18T12:24:00Z</dcterms:created>
  <dcterms:modified xsi:type="dcterms:W3CDTF">2025-12-19T10:38:00Z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yhouseSiteID">
    <vt:lpwstr>D08256B1-8CBB-4DF4-A290-574AE9153913</vt:lpwstr>
  </property>
  <property fmtid="{D5CDD505-2E9C-101B-9397-08002B2CF9AE}" pid="3" name="KeyhouseTrackReference">
    <vt:lpwstr>740077</vt:lpwstr>
  </property>
  <property fmtid="{D5CDD505-2E9C-101B-9397-08002B2CF9AE}" pid="4" name="KeyhouseVersionNumber">
    <vt:lpwstr>3</vt:lpwstr>
  </property>
  <property fmtid="{D5CDD505-2E9C-101B-9397-08002B2CF9AE}" pid="5" name="KeyhouseFileLocation">
    <vt:lpwstr>\\fsserver02\Keyhouse\ClientDocuments\ROS005\0001\Pre School Admissions policy 17th December 2025_740077.DOCX</vt:lpwstr>
  </property>
  <property fmtid="{D5CDD505-2E9C-101B-9397-08002B2CF9AE}" pid="6" name="KeyhouseMatterReference">
    <vt:lpwstr>ROS005/0001</vt:lpwstr>
  </property>
</Properties>
</file>